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79" w:rsidRDefault="004A697E">
      <w:pPr>
        <w:spacing w:after="3" w:line="265" w:lineRule="auto"/>
        <w:ind w:left="571" w:right="562" w:hanging="10"/>
        <w:jc w:val="center"/>
      </w:pPr>
      <w:bookmarkStart w:id="0" w:name="_GoBack"/>
      <w:bookmarkEnd w:id="0"/>
      <w:r>
        <w:rPr>
          <w:b/>
        </w:rPr>
        <w:t>ESTADO DE ALAGOAS</w:t>
      </w:r>
    </w:p>
    <w:p w:rsidR="008B7479" w:rsidRDefault="004A697E">
      <w:pPr>
        <w:spacing w:after="3" w:line="265" w:lineRule="auto"/>
        <w:ind w:left="571" w:right="563" w:hanging="10"/>
        <w:jc w:val="center"/>
      </w:pPr>
      <w:r>
        <w:rPr>
          <w:b/>
        </w:rPr>
        <w:t>MINISTÉRIO PÚBLICO</w:t>
      </w:r>
    </w:p>
    <w:p w:rsidR="008B7479" w:rsidRDefault="004A697E">
      <w:pPr>
        <w:spacing w:after="396" w:line="265" w:lineRule="auto"/>
        <w:ind w:left="571" w:right="562" w:hanging="10"/>
        <w:jc w:val="center"/>
      </w:pPr>
      <w:r>
        <w:rPr>
          <w:b/>
        </w:rPr>
        <w:t>PROCURADORIA-GERAL DE JUSTIÇA</w:t>
      </w:r>
    </w:p>
    <w:p w:rsidR="008B7479" w:rsidRDefault="004A697E">
      <w:pPr>
        <w:spacing w:after="829" w:line="265" w:lineRule="auto"/>
        <w:ind w:left="571" w:right="564" w:hanging="10"/>
        <w:jc w:val="center"/>
      </w:pPr>
      <w:r>
        <w:rPr>
          <w:b/>
        </w:rPr>
        <w:t>ATO PGJ Nº 04/2026</w:t>
      </w:r>
    </w:p>
    <w:p w:rsidR="008B7479" w:rsidRDefault="004A697E">
      <w:pPr>
        <w:ind w:left="-15" w:firstLine="624"/>
      </w:pPr>
      <w:r>
        <w:rPr>
          <w:b/>
        </w:rPr>
        <w:t>O PROCURADOR-GERAL DE JUSTIÇA DO ESTADO DE ALAGOAS</w:t>
      </w:r>
      <w:r>
        <w:t xml:space="preserve">, no uso de suas atribuições previstas no art. 9°, inciso V, da Lei Complementar Estadual nº </w:t>
      </w:r>
      <w:r>
        <w:t>15/1996, e considerando o disposto no Ato Normativo nº 03, de 27 de janeiro do corrente ano, do Poder Judiciário do Estado de Alagoas, que dispõe sobre os feriados para o exercício de 2026 e dá outras providências, e considerando a conveniência e o interes</w:t>
      </w:r>
      <w:r>
        <w:t>se da Administração deste Ministério Público Estadual,</w:t>
      </w:r>
    </w:p>
    <w:p w:rsidR="008B7479" w:rsidRDefault="004A697E">
      <w:pPr>
        <w:ind w:left="567" w:firstLine="0"/>
      </w:pPr>
      <w:r>
        <w:t xml:space="preserve">RESOLVE: </w:t>
      </w:r>
    </w:p>
    <w:p w:rsidR="008B7479" w:rsidRDefault="004A697E">
      <w:pPr>
        <w:ind w:left="-15"/>
      </w:pPr>
      <w:r>
        <w:t>Art. 1º Suspender as atividades, atos e prazos processuais, no âmbito do Ministério Público do Estado de Alagoas, no dia 20 de abril (segunda-feira).</w:t>
      </w:r>
    </w:p>
    <w:p w:rsidR="008B7479" w:rsidRDefault="004A697E">
      <w:pPr>
        <w:ind w:left="-15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3447288</wp:posOffset>
            </wp:positionH>
            <wp:positionV relativeFrom="page">
              <wp:posOffset>735584</wp:posOffset>
            </wp:positionV>
            <wp:extent cx="1036320" cy="816864"/>
            <wp:effectExtent l="0" t="0" r="0" b="0"/>
            <wp:wrapTopAndBottom/>
            <wp:docPr id="9349" name="Picture 9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9" name="Picture 934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§1º A compensação da jornada de trabalho</w:t>
      </w:r>
      <w:r>
        <w:t xml:space="preserve">, relativa ao dia de suspensão mencionada no </w:t>
      </w:r>
      <w:r>
        <w:rPr>
          <w:i/>
        </w:rPr>
        <w:t>caput</w:t>
      </w:r>
      <w:r>
        <w:t xml:space="preserve"> deste artigo, deverá ser realizada na proporção de 1 (uma) hora/dia, durante os dias 22, 23, 24, 27, 28 e 29 de abril do corrente ano.</w:t>
      </w:r>
    </w:p>
    <w:p w:rsidR="008B7479" w:rsidRDefault="004A697E">
      <w:pPr>
        <w:ind w:left="-15"/>
      </w:pPr>
      <w:r>
        <w:t xml:space="preserve">Art. 2º Suspender as atividades, atos e prazos processuais, no âmbito </w:t>
      </w:r>
      <w:r>
        <w:t>do Ministério Público do Estado de Alagoas, no dia 05 de junho (sexta-feira).</w:t>
      </w:r>
    </w:p>
    <w:p w:rsidR="008B7479" w:rsidRDefault="004A697E">
      <w:pPr>
        <w:ind w:left="-15"/>
      </w:pPr>
      <w:r>
        <w:t xml:space="preserve">§1º A compensação da jornada de trabalho, relativa ao dia de suspensão mencionada no </w:t>
      </w:r>
      <w:r>
        <w:rPr>
          <w:i/>
        </w:rPr>
        <w:t>caput</w:t>
      </w:r>
      <w:r>
        <w:t xml:space="preserve"> deste artigo, deverá ser realizada nos dias 08, 09, 10, 11, 12 e 15 de junho do corrent</w:t>
      </w:r>
      <w:r>
        <w:t>e ano.</w:t>
      </w:r>
    </w:p>
    <w:p w:rsidR="008B7479" w:rsidRDefault="004A697E">
      <w:pPr>
        <w:ind w:left="-15"/>
      </w:pPr>
      <w:r>
        <w:t>Art. 3º Suspender as atividades, atos e prazos processuais, no âmbito do Ministério Público do Estado de Alagoas, no dia 10 de agosto (segunda-feira).</w:t>
      </w:r>
    </w:p>
    <w:p w:rsidR="008B7479" w:rsidRDefault="004A697E">
      <w:pPr>
        <w:ind w:left="-15"/>
      </w:pPr>
      <w:r>
        <w:t xml:space="preserve">§1º A compensação da jornada de trabalho, relativa ao dia de suspensão mencionada no </w:t>
      </w:r>
      <w:r>
        <w:rPr>
          <w:i/>
        </w:rPr>
        <w:t>caput</w:t>
      </w:r>
      <w:r>
        <w:t xml:space="preserve"> deste a</w:t>
      </w:r>
      <w:r>
        <w:t>rtigo, deverá ser realizada na proporção de 1 (uma) hora/dia, durante os dias 12, 13, 14, 17, 18 e 19 de agosto do corrente ano.</w:t>
      </w:r>
    </w:p>
    <w:p w:rsidR="008B7479" w:rsidRDefault="004A697E">
      <w:pPr>
        <w:ind w:left="-15"/>
      </w:pPr>
      <w:r>
        <w:t xml:space="preserve">Art. 4º Suspender as atividades, atos e prazos processuais, no âmbito do Ministério Público do Estado de Alagoas, no dia 28 de </w:t>
      </w:r>
      <w:r>
        <w:t>agosto (sexta-feira).</w:t>
      </w:r>
    </w:p>
    <w:p w:rsidR="008B7479" w:rsidRDefault="004A697E">
      <w:pPr>
        <w:spacing w:after="0" w:line="259" w:lineRule="auto"/>
        <w:ind w:right="11" w:firstLine="0"/>
        <w:jc w:val="right"/>
      </w:pPr>
      <w:r>
        <w:lastRenderedPageBreak/>
        <w:t xml:space="preserve">§1º A compensação da jornada de trabalho, relativa ao dia de suspensão mencionada no </w:t>
      </w:r>
      <w:r>
        <w:rPr>
          <w:b/>
        </w:rPr>
        <w:t>ESTADO DE ALAGOAS</w:t>
      </w:r>
    </w:p>
    <w:p w:rsidR="008B7479" w:rsidRDefault="004A697E">
      <w:pPr>
        <w:spacing w:after="3" w:line="265" w:lineRule="auto"/>
        <w:ind w:left="571" w:right="563" w:hanging="10"/>
        <w:jc w:val="center"/>
      </w:pPr>
      <w:r>
        <w:rPr>
          <w:b/>
        </w:rPr>
        <w:t>MINISTÉRIO PÚBLICO</w:t>
      </w:r>
    </w:p>
    <w:p w:rsidR="008B7479" w:rsidRDefault="004A697E">
      <w:pPr>
        <w:spacing w:after="246" w:line="265" w:lineRule="auto"/>
        <w:ind w:left="571" w:right="562" w:hanging="10"/>
        <w:jc w:val="center"/>
      </w:pPr>
      <w:r>
        <w:rPr>
          <w:b/>
        </w:rPr>
        <w:t>PROCURADORIA-GERAL DE JUSTIÇA</w:t>
      </w:r>
    </w:p>
    <w:p w:rsidR="008B7479" w:rsidRDefault="004A697E">
      <w:pPr>
        <w:ind w:left="-15" w:firstLine="0"/>
      </w:pPr>
      <w:r>
        <w:rPr>
          <w:i/>
        </w:rPr>
        <w:t>caput</w:t>
      </w:r>
      <w:r>
        <w:t xml:space="preserve"> deste artigo, deverá ser realizada na proporção de 1 (uma) hora/dia, durante os dias 31 de agosto e 01,02, 03, 04 e 08 de setembro do corrente ano.</w:t>
      </w:r>
    </w:p>
    <w:p w:rsidR="008B7479" w:rsidRDefault="004A697E">
      <w:pPr>
        <w:ind w:left="-15"/>
      </w:pPr>
      <w:r>
        <w:t>Art. 5º Suspender as atividades, atos e prazos processuais, no âmbito do Ministério Público do Estado de Al</w:t>
      </w:r>
      <w:r>
        <w:t>agoas, no dia 07 de dezembro (segunda-feira).</w:t>
      </w:r>
    </w:p>
    <w:p w:rsidR="008B7479" w:rsidRDefault="004A697E">
      <w:pPr>
        <w:ind w:lef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3447288</wp:posOffset>
            </wp:positionH>
            <wp:positionV relativeFrom="page">
              <wp:posOffset>735584</wp:posOffset>
            </wp:positionV>
            <wp:extent cx="1036320" cy="816864"/>
            <wp:effectExtent l="0" t="0" r="0" b="0"/>
            <wp:wrapTopAndBottom/>
            <wp:docPr id="9351" name="Picture 9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" name="Picture 93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§1º A compensação da jornada de trabalho, relativa ao dia de suspensão mencionada no </w:t>
      </w:r>
      <w:r>
        <w:rPr>
          <w:i/>
        </w:rPr>
        <w:t>caput</w:t>
      </w:r>
      <w:r>
        <w:t xml:space="preserve"> deste artigo, deverá ser realizada na proporção de 1 (uma) hora/dia, durante os dias 09,10, 11, 14 15 e 16 de dezembro</w:t>
      </w:r>
      <w:r>
        <w:t xml:space="preserve"> do corrente ano.</w:t>
      </w:r>
    </w:p>
    <w:p w:rsidR="008B7479" w:rsidRDefault="004A697E">
      <w:pPr>
        <w:ind w:left="-15"/>
      </w:pPr>
      <w:r>
        <w:t xml:space="preserve">Art. 6º Este ato entra em vigor na data da sua publicação, revogando-se as disposições em contrário. </w:t>
      </w:r>
    </w:p>
    <w:p w:rsidR="008B7479" w:rsidRDefault="004A697E">
      <w:pPr>
        <w:spacing w:after="439"/>
        <w:ind w:left="567" w:firstLine="0"/>
      </w:pPr>
      <w:r>
        <w:t>Publique-se. Cumpra-se.</w:t>
      </w:r>
    </w:p>
    <w:p w:rsidR="008B7479" w:rsidRDefault="004A697E">
      <w:pPr>
        <w:spacing w:after="1144" w:line="274" w:lineRule="auto"/>
        <w:ind w:firstLine="567"/>
        <w:jc w:val="left"/>
      </w:pPr>
      <w:r>
        <w:rPr>
          <w:b/>
        </w:rPr>
        <w:t>Gabinete do Procurador-Geral de Justiça</w:t>
      </w:r>
      <w:r>
        <w:t>, em Maceió, 23 de março de 2026.</w:t>
      </w:r>
    </w:p>
    <w:p w:rsidR="008B7479" w:rsidRDefault="004A697E">
      <w:pPr>
        <w:spacing w:after="181" w:line="265" w:lineRule="auto"/>
        <w:ind w:left="571" w:right="1" w:hanging="10"/>
        <w:jc w:val="center"/>
      </w:pPr>
      <w:r>
        <w:rPr>
          <w:b/>
        </w:rPr>
        <w:t>LEAN ANTÔNIO FERREIRA DE ARAÚJO</w:t>
      </w:r>
    </w:p>
    <w:p w:rsidR="008B7479" w:rsidRDefault="004A697E">
      <w:pPr>
        <w:spacing w:after="3" w:line="265" w:lineRule="auto"/>
        <w:ind w:left="571" w:hanging="10"/>
        <w:jc w:val="center"/>
      </w:pPr>
      <w:r>
        <w:rPr>
          <w:b/>
        </w:rPr>
        <w:t>Procura</w:t>
      </w:r>
      <w:r>
        <w:rPr>
          <w:b/>
        </w:rPr>
        <w:t>dor-Geral de Justiça</w:t>
      </w:r>
    </w:p>
    <w:sectPr w:rsidR="008B7479">
      <w:pgSz w:w="11906" w:h="16838"/>
      <w:pgMar w:top="2483" w:right="1119" w:bottom="1239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479"/>
    <w:rsid w:val="004A697E"/>
    <w:rsid w:val="008B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53B46BC-4277-472A-A5A6-F6730386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5" w:line="266" w:lineRule="auto"/>
      <w:ind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2326</Characters>
  <Application>Microsoft Office Word</Application>
  <DocSecurity>4</DocSecurity>
  <Lines>19</Lines>
  <Paragraphs>5</Paragraphs>
  <ScaleCrop>false</ScaleCrop>
  <Company>Organization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word2</cp:lastModifiedBy>
  <cp:revision>2</cp:revision>
  <dcterms:created xsi:type="dcterms:W3CDTF">2026-08-17T16:11:00Z</dcterms:created>
  <dcterms:modified xsi:type="dcterms:W3CDTF">2026-08-17T16:11:00Z</dcterms:modified>
</cp:coreProperties>
</file>