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12" w:lineRule="auto" w:before="76"/>
        <w:ind w:left="8251" w:right="0" w:hanging="1270"/>
        <w:jc w:val="left"/>
        <w:rPr>
          <w:sz w:val="10"/>
        </w:rPr>
      </w:pPr>
      <w:r>
        <w:rPr>
          <w:sz w:val="10"/>
        </w:rPr>
        <w:t>Assinado</w:t>
      </w:r>
      <w:r>
        <w:rPr>
          <w:spacing w:val="-5"/>
          <w:sz w:val="10"/>
        </w:rPr>
        <w:t> </w:t>
      </w:r>
      <w:r>
        <w:rPr>
          <w:sz w:val="10"/>
        </w:rPr>
        <w:t>digitalmente</w:t>
      </w:r>
      <w:r>
        <w:rPr>
          <w:spacing w:val="-5"/>
          <w:sz w:val="10"/>
        </w:rPr>
        <w:t> </w:t>
      </w:r>
      <w:r>
        <w:rPr>
          <w:sz w:val="10"/>
        </w:rPr>
        <w:t>por:</w:t>
      </w:r>
      <w:r>
        <w:rPr>
          <w:spacing w:val="-5"/>
          <w:sz w:val="10"/>
        </w:rPr>
        <w:t> </w:t>
      </w:r>
      <w:r>
        <w:rPr>
          <w:sz w:val="10"/>
        </w:rPr>
        <w:t>PROCURADORIA</w:t>
      </w:r>
      <w:r>
        <w:rPr>
          <w:spacing w:val="-5"/>
          <w:sz w:val="10"/>
        </w:rPr>
        <w:t> </w:t>
      </w:r>
      <w:r>
        <w:rPr>
          <w:sz w:val="10"/>
        </w:rPr>
        <w:t>GERAL</w:t>
      </w:r>
      <w:r>
        <w:rPr>
          <w:spacing w:val="-5"/>
          <w:sz w:val="10"/>
        </w:rPr>
        <w:t> </w:t>
      </w:r>
      <w:r>
        <w:rPr>
          <w:sz w:val="10"/>
        </w:rPr>
        <w:t>DE</w:t>
      </w:r>
      <w:r>
        <w:rPr>
          <w:spacing w:val="-5"/>
          <w:sz w:val="10"/>
        </w:rPr>
        <w:t> </w:t>
      </w:r>
      <w:r>
        <w:rPr>
          <w:sz w:val="10"/>
        </w:rPr>
        <w:t>JUSTICA</w:t>
      </w:r>
      <w:r>
        <w:rPr>
          <w:spacing w:val="-5"/>
          <w:sz w:val="10"/>
        </w:rPr>
        <w:t> </w:t>
      </w:r>
      <w:r>
        <w:rPr>
          <w:sz w:val="10"/>
        </w:rPr>
        <w:t>DO</w:t>
      </w:r>
      <w:r>
        <w:rPr>
          <w:spacing w:val="-5"/>
          <w:sz w:val="10"/>
        </w:rPr>
        <w:t> </w:t>
      </w:r>
      <w:r>
        <w:rPr>
          <w:sz w:val="10"/>
        </w:rPr>
        <w:t>ESTADO</w:t>
      </w:r>
      <w:r>
        <w:rPr>
          <w:spacing w:val="-5"/>
          <w:sz w:val="10"/>
        </w:rPr>
        <w:t> </w:t>
      </w:r>
      <w:r>
        <w:rPr>
          <w:sz w:val="10"/>
        </w:rPr>
        <w:t>DE</w:t>
      </w:r>
      <w:r>
        <w:rPr>
          <w:spacing w:val="40"/>
          <w:sz w:val="10"/>
        </w:rPr>
        <w:t> </w:t>
      </w:r>
      <w:r>
        <w:rPr>
          <w:spacing w:val="-2"/>
          <w:sz w:val="10"/>
        </w:rPr>
        <w:t>ALAGOA:12472734000152.</w:t>
      </w:r>
    </w:p>
    <w:p>
      <w:pPr>
        <w:pStyle w:val="BodyText"/>
        <w:spacing w:before="150"/>
        <w:ind w:left="0"/>
        <w:rPr>
          <w:sz w:val="20"/>
        </w:rPr>
      </w:pPr>
      <w:r>
        <w:rPr>
          <w:sz w:val="20"/>
        </w:rPr>
        <w:drawing>
          <wp:anchor distT="0" distB="0" distL="0" distR="0" allowOverlap="1" layoutInCell="1" locked="0" behindDoc="1" simplePos="0" relativeHeight="487587840">
            <wp:simplePos x="0" y="0"/>
            <wp:positionH relativeFrom="page">
              <wp:posOffset>456451</wp:posOffset>
            </wp:positionH>
            <wp:positionV relativeFrom="paragraph">
              <wp:posOffset>256817</wp:posOffset>
            </wp:positionV>
            <wp:extent cx="6686116" cy="786288"/>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6686116" cy="786288"/>
                    </a:xfrm>
                    <a:prstGeom prst="rect">
                      <a:avLst/>
                    </a:prstGeom>
                  </pic:spPr>
                </pic:pic>
              </a:graphicData>
            </a:graphic>
          </wp:anchor>
        </w:drawing>
      </w:r>
    </w:p>
    <w:p>
      <w:pPr>
        <w:pStyle w:val="BodyText"/>
        <w:tabs>
          <w:tab w:pos="9438" w:val="left" w:leader="none"/>
        </w:tabs>
        <w:spacing w:before="134"/>
        <w:ind w:left="113"/>
      </w:pPr>
      <w:r>
        <w:rPr/>
        <w:t>Data de disponibilização: 18 de julho de </w:t>
      </w:r>
      <w:r>
        <w:rPr>
          <w:spacing w:val="-4"/>
        </w:rPr>
        <w:t>2024</w:t>
      </w:r>
      <w:r>
        <w:rPr/>
        <w:tab/>
        <w:t>Edição nº </w:t>
      </w:r>
      <w:r>
        <w:rPr>
          <w:spacing w:val="-4"/>
        </w:rPr>
        <w:t>1169</w:t>
      </w:r>
    </w:p>
    <w:p>
      <w:pPr>
        <w:pStyle w:val="BodyText"/>
        <w:spacing w:before="11"/>
        <w:ind w:left="0"/>
        <w:rPr>
          <w:sz w:val="11"/>
        </w:rPr>
      </w:pPr>
      <w:r>
        <w:rPr>
          <w:sz w:val="11"/>
        </w:rPr>
        <mc:AlternateContent>
          <mc:Choice Requires="wps">
            <w:drawing>
              <wp:anchor distT="0" distB="0" distL="0" distR="0" allowOverlap="1" layoutInCell="1" locked="0" behindDoc="1" simplePos="0" relativeHeight="487588352">
                <wp:simplePos x="0" y="0"/>
                <wp:positionH relativeFrom="page">
                  <wp:posOffset>431800</wp:posOffset>
                </wp:positionH>
                <wp:positionV relativeFrom="paragraph">
                  <wp:posOffset>102841</wp:posOffset>
                </wp:positionV>
                <wp:extent cx="66929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shape style="position:absolute;margin-left:34pt;margin-top:8.097782pt;width:527pt;height:.1pt;mso-position-horizontal-relative:page;mso-position-vertical-relative:paragraph;z-index:-15728128;mso-wrap-distance-left:0;mso-wrap-distance-right:0" id="docshape3" coordorigin="680,162" coordsize="10540,0" path="m680,162l11220,162e" filled="false" stroked="true" strokeweight=".5pt" strokecolor="#00336a">
                <v:path arrowok="t"/>
                <v:stroke dashstyle="solid"/>
                <w10:wrap type="topAndBottom"/>
              </v:shape>
            </w:pict>
          </mc:Fallback>
        </mc:AlternateContent>
      </w:r>
    </w:p>
    <w:p>
      <w:pPr>
        <w:pStyle w:val="BodyText"/>
        <w:spacing w:before="16" w:after="1"/>
        <w:ind w:left="0"/>
        <w:rPr>
          <w:sz w:val="20"/>
        </w:rPr>
      </w:pPr>
    </w:p>
    <w:tbl>
      <w:tblPr>
        <w:tblW w:w="0" w:type="auto"/>
        <w:jc w:val="left"/>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69"/>
        <w:gridCol w:w="3755"/>
        <w:gridCol w:w="3190"/>
      </w:tblGrid>
      <w:tr>
        <w:trPr>
          <w:trHeight w:val="503" w:hRule="atLeast"/>
        </w:trPr>
        <w:tc>
          <w:tcPr>
            <w:tcW w:w="3369" w:type="dxa"/>
            <w:tcBorders>
              <w:top w:val="single" w:sz="6" w:space="0" w:color="00336A"/>
              <w:left w:val="single" w:sz="6" w:space="0" w:color="00336A"/>
            </w:tcBorders>
          </w:tcPr>
          <w:p>
            <w:pPr>
              <w:pStyle w:val="TableParagraph"/>
              <w:jc w:val="left"/>
              <w:rPr>
                <w:rFonts w:ascii="Times New Roman"/>
                <w:sz w:val="16"/>
              </w:rPr>
            </w:pPr>
          </w:p>
        </w:tc>
        <w:tc>
          <w:tcPr>
            <w:tcW w:w="3755" w:type="dxa"/>
            <w:tcBorders>
              <w:top w:val="single" w:sz="6" w:space="0" w:color="00336A"/>
            </w:tcBorders>
          </w:tcPr>
          <w:p>
            <w:pPr>
              <w:pStyle w:val="TableParagraph"/>
              <w:spacing w:line="171" w:lineRule="exact" w:before="72"/>
              <w:ind w:right="161"/>
              <w:rPr>
                <w:rFonts w:ascii="Arial" w:hAnsi="Arial"/>
                <w:b/>
                <w:sz w:val="15"/>
              </w:rPr>
            </w:pPr>
            <w:r>
              <w:rPr>
                <w:rFonts w:ascii="Arial" w:hAnsi="Arial"/>
                <w:b/>
                <w:sz w:val="15"/>
              </w:rPr>
              <w:t>LEAN ANTÔNIO FERREIRA DE </w:t>
            </w:r>
            <w:r>
              <w:rPr>
                <w:rFonts w:ascii="Arial" w:hAnsi="Arial"/>
                <w:b/>
                <w:spacing w:val="-2"/>
                <w:sz w:val="15"/>
              </w:rPr>
              <w:t>ARAÚJO</w:t>
            </w:r>
          </w:p>
          <w:p>
            <w:pPr>
              <w:pStyle w:val="TableParagraph"/>
              <w:spacing w:line="171" w:lineRule="exact"/>
              <w:ind w:right="160"/>
              <w:rPr>
                <w:sz w:val="15"/>
              </w:rPr>
            </w:pPr>
            <w:r>
              <w:rPr>
                <w:sz w:val="15"/>
              </w:rPr>
              <w:t>PROCURADOR-GERAL DE </w:t>
            </w:r>
            <w:r>
              <w:rPr>
                <w:spacing w:val="-2"/>
                <w:sz w:val="15"/>
              </w:rPr>
              <w:t>JUSTIÇA</w:t>
            </w:r>
          </w:p>
        </w:tc>
        <w:tc>
          <w:tcPr>
            <w:tcW w:w="3190" w:type="dxa"/>
            <w:tcBorders>
              <w:top w:val="single" w:sz="6" w:space="0" w:color="00336A"/>
              <w:right w:val="single" w:sz="6" w:space="0" w:color="00336A"/>
            </w:tcBorders>
          </w:tcPr>
          <w:p>
            <w:pPr>
              <w:pStyle w:val="TableParagraph"/>
              <w:jc w:val="left"/>
              <w:rPr>
                <w:rFonts w:ascii="Times New Roman"/>
                <w:sz w:val="16"/>
              </w:rPr>
            </w:pPr>
          </w:p>
        </w:tc>
      </w:tr>
      <w:tr>
        <w:trPr>
          <w:trHeight w:val="258" w:hRule="atLeast"/>
        </w:trPr>
        <w:tc>
          <w:tcPr>
            <w:tcW w:w="3369" w:type="dxa"/>
            <w:tcBorders>
              <w:left w:val="single" w:sz="6" w:space="0" w:color="00336A"/>
            </w:tcBorders>
          </w:tcPr>
          <w:p>
            <w:pPr>
              <w:pStyle w:val="TableParagraph"/>
              <w:spacing w:line="153" w:lineRule="exact" w:before="85"/>
              <w:ind w:left="139"/>
              <w:rPr>
                <w:rFonts w:ascii="Arial" w:hAnsi="Arial"/>
                <w:b/>
                <w:sz w:val="15"/>
              </w:rPr>
            </w:pPr>
            <w:r>
              <w:rPr>
                <w:rFonts w:ascii="Arial" w:hAnsi="Arial"/>
                <w:b/>
                <w:sz w:val="15"/>
              </w:rPr>
              <w:t>WALBER JOSÉ VALENTE DE </w:t>
            </w:r>
            <w:r>
              <w:rPr>
                <w:rFonts w:ascii="Arial" w:hAnsi="Arial"/>
                <w:b/>
                <w:spacing w:val="-4"/>
                <w:sz w:val="15"/>
              </w:rPr>
              <w:t>LIMA</w:t>
            </w:r>
          </w:p>
        </w:tc>
        <w:tc>
          <w:tcPr>
            <w:tcW w:w="3755" w:type="dxa"/>
          </w:tcPr>
          <w:p>
            <w:pPr>
              <w:pStyle w:val="TableParagraph"/>
              <w:spacing w:line="153" w:lineRule="exact" w:before="85"/>
              <w:ind w:right="182"/>
              <w:rPr>
                <w:rFonts w:ascii="Arial" w:hAnsi="Arial"/>
                <w:b/>
                <w:sz w:val="15"/>
              </w:rPr>
            </w:pPr>
            <w:r>
              <w:rPr>
                <w:rFonts w:ascii="Arial" w:hAnsi="Arial"/>
                <w:b/>
                <w:sz w:val="15"/>
              </w:rPr>
              <w:t>SÉRGIO ROCHA CAVALCANTI </w:t>
            </w:r>
            <w:r>
              <w:rPr>
                <w:rFonts w:ascii="Arial" w:hAnsi="Arial"/>
                <w:b/>
                <w:spacing w:val="-4"/>
                <w:sz w:val="15"/>
              </w:rPr>
              <w:t>JUCÁ</w:t>
            </w:r>
          </w:p>
        </w:tc>
        <w:tc>
          <w:tcPr>
            <w:tcW w:w="3190" w:type="dxa"/>
            <w:tcBorders>
              <w:right w:val="single" w:sz="6" w:space="0" w:color="00336A"/>
            </w:tcBorders>
          </w:tcPr>
          <w:p>
            <w:pPr>
              <w:pStyle w:val="TableParagraph"/>
              <w:spacing w:line="153" w:lineRule="exact" w:before="85"/>
              <w:ind w:right="306"/>
              <w:rPr>
                <w:rFonts w:ascii="Arial" w:hAnsi="Arial"/>
                <w:b/>
                <w:sz w:val="15"/>
              </w:rPr>
            </w:pPr>
            <w:r>
              <w:rPr>
                <w:rFonts w:ascii="Arial" w:hAnsi="Arial"/>
                <w:b/>
                <w:sz w:val="15"/>
              </w:rPr>
              <w:t>VALTER JOSÉ DE OMENA </w:t>
            </w:r>
            <w:r>
              <w:rPr>
                <w:rFonts w:ascii="Arial" w:hAnsi="Arial"/>
                <w:b/>
                <w:spacing w:val="-2"/>
                <w:sz w:val="15"/>
              </w:rPr>
              <w:t>ACIOLY</w:t>
            </w:r>
          </w:p>
        </w:tc>
      </w:tr>
      <w:tr>
        <w:trPr>
          <w:trHeight w:val="221" w:hRule="atLeast"/>
        </w:trPr>
        <w:tc>
          <w:tcPr>
            <w:tcW w:w="3369" w:type="dxa"/>
            <w:tcBorders>
              <w:left w:val="single" w:sz="6" w:space="0" w:color="00336A"/>
            </w:tcBorders>
          </w:tcPr>
          <w:p>
            <w:pPr>
              <w:pStyle w:val="TableParagraph"/>
              <w:spacing w:line="168" w:lineRule="exact"/>
              <w:ind w:left="133" w:right="-15"/>
              <w:rPr>
                <w:sz w:val="15"/>
              </w:rPr>
            </w:pPr>
            <w:r>
              <w:rPr>
                <w:sz w:val="15"/>
              </w:rPr>
              <w:t>Subprocurador-Geral Administrativo-</w:t>
            </w:r>
            <w:r>
              <w:rPr>
                <w:spacing w:val="-2"/>
                <w:sz w:val="15"/>
              </w:rPr>
              <w:t>Institucional</w:t>
            </w:r>
          </w:p>
        </w:tc>
        <w:tc>
          <w:tcPr>
            <w:tcW w:w="3755" w:type="dxa"/>
          </w:tcPr>
          <w:p>
            <w:pPr>
              <w:pStyle w:val="TableParagraph"/>
              <w:spacing w:line="168" w:lineRule="exact"/>
              <w:ind w:right="181"/>
              <w:rPr>
                <w:sz w:val="15"/>
              </w:rPr>
            </w:pPr>
            <w:r>
              <w:rPr>
                <w:sz w:val="15"/>
              </w:rPr>
              <w:t>Subprocurador-Geral </w:t>
            </w:r>
            <w:r>
              <w:rPr>
                <w:spacing w:val="-2"/>
                <w:sz w:val="15"/>
              </w:rPr>
              <w:t>Judicial</w:t>
            </w:r>
          </w:p>
        </w:tc>
        <w:tc>
          <w:tcPr>
            <w:tcW w:w="3190" w:type="dxa"/>
            <w:tcBorders>
              <w:right w:val="single" w:sz="6" w:space="0" w:color="00336A"/>
            </w:tcBorders>
          </w:tcPr>
          <w:p>
            <w:pPr>
              <w:pStyle w:val="TableParagraph"/>
              <w:spacing w:line="168" w:lineRule="exact"/>
              <w:ind w:left="1" w:right="306"/>
              <w:rPr>
                <w:sz w:val="15"/>
              </w:rPr>
            </w:pPr>
            <w:r>
              <w:rPr>
                <w:sz w:val="15"/>
              </w:rPr>
              <w:t>Subprocurador-Geral </w:t>
            </w:r>
            <w:r>
              <w:rPr>
                <w:spacing w:val="-2"/>
                <w:sz w:val="15"/>
              </w:rPr>
              <w:t>Recursal</w:t>
            </w:r>
          </w:p>
        </w:tc>
      </w:tr>
      <w:tr>
        <w:trPr>
          <w:trHeight w:val="493" w:hRule="atLeast"/>
        </w:trPr>
        <w:tc>
          <w:tcPr>
            <w:tcW w:w="10314" w:type="dxa"/>
            <w:gridSpan w:val="3"/>
            <w:tcBorders>
              <w:left w:val="single" w:sz="6" w:space="0" w:color="00336A"/>
              <w:bottom w:val="single" w:sz="6" w:space="0" w:color="00336A"/>
              <w:right w:val="single" w:sz="6" w:space="0" w:color="00336A"/>
            </w:tcBorders>
          </w:tcPr>
          <w:p>
            <w:pPr>
              <w:pStyle w:val="TableParagraph"/>
              <w:tabs>
                <w:tab w:pos="6632" w:val="left" w:leader="none"/>
              </w:tabs>
              <w:spacing w:line="171" w:lineRule="exact" w:before="48"/>
              <w:ind w:left="1347"/>
              <w:jc w:val="left"/>
              <w:rPr>
                <w:rFonts w:ascii="Arial" w:hAnsi="Arial"/>
                <w:b/>
                <w:sz w:val="15"/>
              </w:rPr>
            </w:pPr>
            <w:r>
              <w:rPr>
                <w:rFonts w:ascii="Arial" w:hAnsi="Arial"/>
                <w:b/>
                <w:sz w:val="15"/>
              </w:rPr>
              <w:t>MAURÍCIO ANDRÉ BARROS </w:t>
            </w:r>
            <w:r>
              <w:rPr>
                <w:rFonts w:ascii="Arial" w:hAnsi="Arial"/>
                <w:b/>
                <w:spacing w:val="-2"/>
                <w:sz w:val="15"/>
              </w:rPr>
              <w:t>PITTA</w:t>
            </w:r>
            <w:r>
              <w:rPr>
                <w:rFonts w:ascii="Arial" w:hAnsi="Arial"/>
                <w:b/>
                <w:sz w:val="15"/>
              </w:rPr>
              <w:tab/>
              <w:t>EDUARDO</w:t>
            </w:r>
            <w:r>
              <w:rPr>
                <w:rFonts w:ascii="Arial" w:hAnsi="Arial"/>
                <w:b/>
                <w:spacing w:val="-2"/>
                <w:sz w:val="15"/>
              </w:rPr>
              <w:t> </w:t>
            </w:r>
            <w:r>
              <w:rPr>
                <w:rFonts w:ascii="Arial" w:hAnsi="Arial"/>
                <w:b/>
                <w:sz w:val="15"/>
              </w:rPr>
              <w:t>TAVARES </w:t>
            </w:r>
            <w:r>
              <w:rPr>
                <w:rFonts w:ascii="Arial" w:hAnsi="Arial"/>
                <w:b/>
                <w:spacing w:val="-2"/>
                <w:sz w:val="15"/>
              </w:rPr>
              <w:t>MENDES</w:t>
            </w:r>
          </w:p>
          <w:p>
            <w:pPr>
              <w:pStyle w:val="TableParagraph"/>
              <w:tabs>
                <w:tab w:pos="6757" w:val="left" w:leader="none"/>
              </w:tabs>
              <w:spacing w:line="171" w:lineRule="exact"/>
              <w:ind w:left="1297"/>
              <w:jc w:val="left"/>
              <w:rPr>
                <w:sz w:val="15"/>
              </w:rPr>
            </w:pPr>
            <w:r>
              <w:rPr>
                <w:sz w:val="15"/>
              </w:rPr>
              <w:t>Corregedor-Geral do Ministério </w:t>
            </w:r>
            <w:r>
              <w:rPr>
                <w:spacing w:val="-2"/>
                <w:sz w:val="15"/>
              </w:rPr>
              <w:t>Público</w:t>
            </w:r>
            <w:r>
              <w:rPr>
                <w:sz w:val="15"/>
              </w:rPr>
              <w:tab/>
              <w:t>Ouvidor do Ministério </w:t>
            </w:r>
            <w:r>
              <w:rPr>
                <w:spacing w:val="-2"/>
                <w:sz w:val="15"/>
              </w:rPr>
              <w:t>Público</w:t>
            </w:r>
          </w:p>
        </w:tc>
      </w:tr>
    </w:tbl>
    <w:p>
      <w:pPr>
        <w:pStyle w:val="BodyText"/>
        <w:spacing w:before="8"/>
        <w:ind w:left="0"/>
        <w:rPr>
          <w:sz w:val="6"/>
        </w:rPr>
      </w:pPr>
    </w:p>
    <w:tbl>
      <w:tblPr>
        <w:tblW w:w="0" w:type="auto"/>
        <w:jc w:val="left"/>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69"/>
        <w:gridCol w:w="3755"/>
        <w:gridCol w:w="3190"/>
      </w:tblGrid>
      <w:tr>
        <w:trPr>
          <w:trHeight w:val="344" w:hRule="atLeast"/>
        </w:trPr>
        <w:tc>
          <w:tcPr>
            <w:tcW w:w="3369" w:type="dxa"/>
            <w:vMerge w:val="restart"/>
            <w:tcBorders>
              <w:top w:val="single" w:sz="6" w:space="0" w:color="00336A"/>
              <w:left w:val="single" w:sz="6" w:space="0" w:color="00336A"/>
            </w:tcBorders>
          </w:tcPr>
          <w:p>
            <w:pPr>
              <w:pStyle w:val="TableParagraph"/>
              <w:jc w:val="left"/>
              <w:rPr>
                <w:rFonts w:ascii="Times New Roman"/>
                <w:sz w:val="16"/>
              </w:rPr>
            </w:pPr>
          </w:p>
        </w:tc>
        <w:tc>
          <w:tcPr>
            <w:tcW w:w="3755" w:type="dxa"/>
            <w:tcBorders>
              <w:top w:val="single" w:sz="6" w:space="0" w:color="00336A"/>
            </w:tcBorders>
          </w:tcPr>
          <w:p>
            <w:pPr>
              <w:pStyle w:val="TableParagraph"/>
              <w:spacing w:line="168" w:lineRule="exact"/>
              <w:ind w:right="161"/>
              <w:rPr>
                <w:rFonts w:ascii="Arial" w:hAnsi="Arial"/>
                <w:b/>
                <w:sz w:val="15"/>
              </w:rPr>
            </w:pPr>
            <w:r>
              <w:rPr>
                <w:rFonts w:ascii="Arial" w:hAnsi="Arial"/>
                <w:b/>
                <w:sz w:val="15"/>
              </w:rPr>
              <w:t>COLÉGIO DE PROCURADORES DE </w:t>
            </w:r>
            <w:r>
              <w:rPr>
                <w:rFonts w:ascii="Arial" w:hAnsi="Arial"/>
                <w:b/>
                <w:spacing w:val="-2"/>
                <w:sz w:val="15"/>
              </w:rPr>
              <w:t>JUSTIÇA</w:t>
            </w:r>
          </w:p>
          <w:p>
            <w:pPr>
              <w:pStyle w:val="TableParagraph"/>
              <w:spacing w:line="157" w:lineRule="exact"/>
              <w:ind w:right="160"/>
              <w:rPr>
                <w:sz w:val="15"/>
              </w:rPr>
            </w:pPr>
            <w:r>
              <w:rPr>
                <w:sz w:val="15"/>
              </w:rPr>
              <w:t>Lean Antônio Ferreira de </w:t>
            </w:r>
            <w:r>
              <w:rPr>
                <w:spacing w:val="-2"/>
                <w:sz w:val="15"/>
              </w:rPr>
              <w:t>Araújo</w:t>
            </w:r>
          </w:p>
        </w:tc>
        <w:tc>
          <w:tcPr>
            <w:tcW w:w="3190" w:type="dxa"/>
            <w:vMerge w:val="restart"/>
            <w:tcBorders>
              <w:top w:val="single" w:sz="6" w:space="0" w:color="00336A"/>
              <w:right w:val="single" w:sz="6" w:space="0" w:color="00336A"/>
            </w:tcBorders>
          </w:tcPr>
          <w:p>
            <w:pPr>
              <w:pStyle w:val="TableParagraph"/>
              <w:jc w:val="left"/>
              <w:rPr>
                <w:rFonts w:ascii="Times New Roman"/>
                <w:sz w:val="16"/>
              </w:rPr>
            </w:pPr>
          </w:p>
        </w:tc>
      </w:tr>
      <w:tr>
        <w:trPr>
          <w:trHeight w:val="264" w:hRule="atLeast"/>
        </w:trPr>
        <w:tc>
          <w:tcPr>
            <w:tcW w:w="3369" w:type="dxa"/>
            <w:vMerge/>
            <w:tcBorders>
              <w:top w:val="nil"/>
              <w:left w:val="single" w:sz="6" w:space="0" w:color="00336A"/>
            </w:tcBorders>
          </w:tcPr>
          <w:p>
            <w:pPr>
              <w:rPr>
                <w:sz w:val="2"/>
                <w:szCs w:val="2"/>
              </w:rPr>
            </w:pPr>
          </w:p>
        </w:tc>
        <w:tc>
          <w:tcPr>
            <w:tcW w:w="3755" w:type="dxa"/>
          </w:tcPr>
          <w:p>
            <w:pPr>
              <w:pStyle w:val="TableParagraph"/>
              <w:spacing w:before="1"/>
              <w:ind w:right="161"/>
              <w:rPr>
                <w:rFonts w:ascii="Arial"/>
                <w:b/>
                <w:sz w:val="15"/>
              </w:rPr>
            </w:pPr>
            <w:r>
              <w:rPr>
                <w:rFonts w:ascii="Arial"/>
                <w:b/>
                <w:spacing w:val="-2"/>
                <w:sz w:val="15"/>
              </w:rPr>
              <w:t>Presidente</w:t>
            </w:r>
          </w:p>
        </w:tc>
        <w:tc>
          <w:tcPr>
            <w:tcW w:w="3190" w:type="dxa"/>
            <w:vMerge/>
            <w:tcBorders>
              <w:top w:val="nil"/>
              <w:right w:val="single" w:sz="6" w:space="0" w:color="00336A"/>
            </w:tcBorders>
          </w:tcPr>
          <w:p>
            <w:pPr>
              <w:rPr>
                <w:sz w:val="2"/>
                <w:szCs w:val="2"/>
              </w:rPr>
            </w:pPr>
          </w:p>
        </w:tc>
      </w:tr>
      <w:tr>
        <w:trPr>
          <w:trHeight w:val="258" w:hRule="atLeast"/>
        </w:trPr>
        <w:tc>
          <w:tcPr>
            <w:tcW w:w="3369" w:type="dxa"/>
            <w:tcBorders>
              <w:left w:val="single" w:sz="6" w:space="0" w:color="00336A"/>
            </w:tcBorders>
          </w:tcPr>
          <w:p>
            <w:pPr>
              <w:pStyle w:val="TableParagraph"/>
              <w:spacing w:line="153" w:lineRule="exact" w:before="85"/>
              <w:ind w:left="139" w:right="22"/>
              <w:rPr>
                <w:sz w:val="15"/>
              </w:rPr>
            </w:pPr>
            <w:r>
              <w:rPr>
                <w:sz w:val="15"/>
              </w:rPr>
              <w:t>Sérgio Rocha Cavalcanti </w:t>
            </w:r>
            <w:r>
              <w:rPr>
                <w:spacing w:val="-4"/>
                <w:sz w:val="15"/>
              </w:rPr>
              <w:t>Jucá</w:t>
            </w:r>
          </w:p>
        </w:tc>
        <w:tc>
          <w:tcPr>
            <w:tcW w:w="3755" w:type="dxa"/>
          </w:tcPr>
          <w:p>
            <w:pPr>
              <w:pStyle w:val="TableParagraph"/>
              <w:spacing w:line="153" w:lineRule="exact" w:before="85"/>
              <w:ind w:right="131"/>
              <w:rPr>
                <w:sz w:val="15"/>
              </w:rPr>
            </w:pPr>
            <w:r>
              <w:rPr>
                <w:sz w:val="15"/>
              </w:rPr>
              <w:t>Walber José Valente de </w:t>
            </w:r>
            <w:r>
              <w:rPr>
                <w:spacing w:val="-4"/>
                <w:sz w:val="15"/>
              </w:rPr>
              <w:t>Lima</w:t>
            </w:r>
          </w:p>
        </w:tc>
        <w:tc>
          <w:tcPr>
            <w:tcW w:w="3190" w:type="dxa"/>
            <w:tcBorders>
              <w:right w:val="single" w:sz="6" w:space="0" w:color="00336A"/>
            </w:tcBorders>
          </w:tcPr>
          <w:p>
            <w:pPr>
              <w:pStyle w:val="TableParagraph"/>
              <w:spacing w:line="153" w:lineRule="exact" w:before="85"/>
              <w:ind w:left="75" w:right="306"/>
              <w:rPr>
                <w:sz w:val="15"/>
              </w:rPr>
            </w:pPr>
            <w:r>
              <w:rPr>
                <w:sz w:val="15"/>
              </w:rPr>
              <w:t>Lean Antônio Ferreira de </w:t>
            </w:r>
            <w:r>
              <w:rPr>
                <w:spacing w:val="-2"/>
                <w:sz w:val="15"/>
              </w:rPr>
              <w:t>Araújo</w:t>
            </w:r>
          </w:p>
        </w:tc>
      </w:tr>
      <w:tr>
        <w:trPr>
          <w:trHeight w:val="168" w:hRule="atLeast"/>
        </w:trPr>
        <w:tc>
          <w:tcPr>
            <w:tcW w:w="3369" w:type="dxa"/>
            <w:tcBorders>
              <w:left w:val="single" w:sz="6" w:space="0" w:color="00336A"/>
            </w:tcBorders>
          </w:tcPr>
          <w:p>
            <w:pPr>
              <w:pStyle w:val="TableParagraph"/>
              <w:spacing w:line="149" w:lineRule="exact"/>
              <w:ind w:left="139" w:right="22"/>
              <w:rPr>
                <w:sz w:val="15"/>
              </w:rPr>
            </w:pPr>
            <w:r>
              <w:rPr>
                <w:sz w:val="15"/>
              </w:rPr>
              <w:t>Dennis Lima </w:t>
            </w:r>
            <w:r>
              <w:rPr>
                <w:spacing w:val="-2"/>
                <w:sz w:val="15"/>
              </w:rPr>
              <w:t>Calheiros</w:t>
            </w:r>
          </w:p>
        </w:tc>
        <w:tc>
          <w:tcPr>
            <w:tcW w:w="3755" w:type="dxa"/>
          </w:tcPr>
          <w:p>
            <w:pPr>
              <w:pStyle w:val="TableParagraph"/>
              <w:spacing w:line="149" w:lineRule="exact"/>
              <w:ind w:right="131"/>
              <w:rPr>
                <w:sz w:val="15"/>
              </w:rPr>
            </w:pPr>
            <w:r>
              <w:rPr>
                <w:sz w:val="15"/>
              </w:rPr>
              <w:t>Vicente Felix </w:t>
            </w:r>
            <w:r>
              <w:rPr>
                <w:spacing w:val="-2"/>
                <w:sz w:val="15"/>
              </w:rPr>
              <w:t>Correia</w:t>
            </w:r>
          </w:p>
        </w:tc>
        <w:tc>
          <w:tcPr>
            <w:tcW w:w="3190" w:type="dxa"/>
            <w:tcBorders>
              <w:right w:val="single" w:sz="6" w:space="0" w:color="00336A"/>
            </w:tcBorders>
          </w:tcPr>
          <w:p>
            <w:pPr>
              <w:pStyle w:val="TableParagraph"/>
              <w:spacing w:line="149" w:lineRule="exact"/>
              <w:ind w:left="75" w:right="306"/>
              <w:rPr>
                <w:sz w:val="15"/>
              </w:rPr>
            </w:pPr>
            <w:r>
              <w:rPr>
                <w:sz w:val="15"/>
              </w:rPr>
              <w:t>Eduardo Tavares </w:t>
            </w:r>
            <w:r>
              <w:rPr>
                <w:spacing w:val="-2"/>
                <w:sz w:val="15"/>
              </w:rPr>
              <w:t>Mendes</w:t>
            </w:r>
          </w:p>
        </w:tc>
      </w:tr>
      <w:tr>
        <w:trPr>
          <w:trHeight w:val="168" w:hRule="atLeast"/>
        </w:trPr>
        <w:tc>
          <w:tcPr>
            <w:tcW w:w="3369" w:type="dxa"/>
            <w:tcBorders>
              <w:left w:val="single" w:sz="6" w:space="0" w:color="00336A"/>
            </w:tcBorders>
          </w:tcPr>
          <w:p>
            <w:pPr>
              <w:pStyle w:val="TableParagraph"/>
              <w:spacing w:line="149" w:lineRule="exact"/>
              <w:ind w:left="139" w:right="23"/>
              <w:rPr>
                <w:sz w:val="15"/>
              </w:rPr>
            </w:pPr>
            <w:r>
              <w:rPr>
                <w:sz w:val="15"/>
              </w:rPr>
              <w:t>Marcos Barros </w:t>
            </w:r>
            <w:r>
              <w:rPr>
                <w:spacing w:val="-4"/>
                <w:sz w:val="15"/>
              </w:rPr>
              <w:t>Méro</w:t>
            </w:r>
          </w:p>
        </w:tc>
        <w:tc>
          <w:tcPr>
            <w:tcW w:w="3755" w:type="dxa"/>
          </w:tcPr>
          <w:p>
            <w:pPr>
              <w:pStyle w:val="TableParagraph"/>
              <w:spacing w:line="149" w:lineRule="exact"/>
              <w:ind w:right="130"/>
              <w:rPr>
                <w:sz w:val="15"/>
              </w:rPr>
            </w:pPr>
            <w:r>
              <w:rPr>
                <w:sz w:val="15"/>
              </w:rPr>
              <w:t>Valter José de Omena </w:t>
            </w:r>
            <w:r>
              <w:rPr>
                <w:spacing w:val="-2"/>
                <w:sz w:val="15"/>
              </w:rPr>
              <w:t>Acioly</w:t>
            </w:r>
          </w:p>
        </w:tc>
        <w:tc>
          <w:tcPr>
            <w:tcW w:w="3190" w:type="dxa"/>
            <w:tcBorders>
              <w:right w:val="single" w:sz="6" w:space="0" w:color="00336A"/>
            </w:tcBorders>
          </w:tcPr>
          <w:p>
            <w:pPr>
              <w:pStyle w:val="TableParagraph"/>
              <w:spacing w:line="149" w:lineRule="exact"/>
              <w:ind w:left="75" w:right="306"/>
              <w:rPr>
                <w:sz w:val="15"/>
              </w:rPr>
            </w:pPr>
            <w:r>
              <w:rPr>
                <w:sz w:val="15"/>
              </w:rPr>
              <w:t>Denise Guimarães de </w:t>
            </w:r>
            <w:r>
              <w:rPr>
                <w:spacing w:val="-2"/>
                <w:sz w:val="15"/>
              </w:rPr>
              <w:t>Oliveira</w:t>
            </w:r>
          </w:p>
        </w:tc>
      </w:tr>
      <w:tr>
        <w:trPr>
          <w:trHeight w:val="168" w:hRule="atLeast"/>
        </w:trPr>
        <w:tc>
          <w:tcPr>
            <w:tcW w:w="3369" w:type="dxa"/>
            <w:tcBorders>
              <w:left w:val="single" w:sz="6" w:space="0" w:color="00336A"/>
            </w:tcBorders>
          </w:tcPr>
          <w:p>
            <w:pPr>
              <w:pStyle w:val="TableParagraph"/>
              <w:spacing w:line="149" w:lineRule="exact"/>
              <w:ind w:left="139" w:right="23"/>
              <w:rPr>
                <w:sz w:val="15"/>
              </w:rPr>
            </w:pPr>
            <w:r>
              <w:rPr>
                <w:sz w:val="15"/>
              </w:rPr>
              <w:t>Maurício André Barros </w:t>
            </w:r>
            <w:r>
              <w:rPr>
                <w:spacing w:val="-2"/>
                <w:sz w:val="15"/>
              </w:rPr>
              <w:t>Pitta</w:t>
            </w:r>
          </w:p>
        </w:tc>
        <w:tc>
          <w:tcPr>
            <w:tcW w:w="3755" w:type="dxa"/>
          </w:tcPr>
          <w:p>
            <w:pPr>
              <w:pStyle w:val="TableParagraph"/>
              <w:spacing w:line="149" w:lineRule="exact"/>
              <w:ind w:right="130"/>
              <w:rPr>
                <w:sz w:val="15"/>
              </w:rPr>
            </w:pPr>
            <w:r>
              <w:rPr>
                <w:sz w:val="15"/>
              </w:rPr>
              <w:t>Isaac Sandes </w:t>
            </w:r>
            <w:r>
              <w:rPr>
                <w:spacing w:val="-4"/>
                <w:sz w:val="15"/>
              </w:rPr>
              <w:t>Dias</w:t>
            </w:r>
          </w:p>
        </w:tc>
        <w:tc>
          <w:tcPr>
            <w:tcW w:w="3190" w:type="dxa"/>
            <w:tcBorders>
              <w:right w:val="single" w:sz="6" w:space="0" w:color="00336A"/>
            </w:tcBorders>
          </w:tcPr>
          <w:p>
            <w:pPr>
              <w:pStyle w:val="TableParagraph"/>
              <w:spacing w:line="149" w:lineRule="exact"/>
              <w:ind w:left="75" w:right="306"/>
              <w:rPr>
                <w:sz w:val="15"/>
              </w:rPr>
            </w:pPr>
            <w:r>
              <w:rPr>
                <w:sz w:val="15"/>
              </w:rPr>
              <w:t>Sérgio Amaral </w:t>
            </w:r>
            <w:r>
              <w:rPr>
                <w:spacing w:val="-2"/>
                <w:sz w:val="15"/>
              </w:rPr>
              <w:t>Scala</w:t>
            </w:r>
          </w:p>
        </w:tc>
      </w:tr>
      <w:tr>
        <w:trPr>
          <w:trHeight w:val="366" w:hRule="atLeast"/>
        </w:trPr>
        <w:tc>
          <w:tcPr>
            <w:tcW w:w="3369" w:type="dxa"/>
            <w:tcBorders>
              <w:left w:val="single" w:sz="6" w:space="0" w:color="00336A"/>
              <w:bottom w:val="single" w:sz="6" w:space="0" w:color="00336A"/>
            </w:tcBorders>
          </w:tcPr>
          <w:p>
            <w:pPr>
              <w:pStyle w:val="TableParagraph"/>
              <w:spacing w:line="168" w:lineRule="exact"/>
              <w:ind w:left="139" w:right="23"/>
              <w:rPr>
                <w:sz w:val="15"/>
              </w:rPr>
            </w:pPr>
            <w:r>
              <w:rPr>
                <w:sz w:val="15"/>
              </w:rPr>
              <w:t>Helder de Arthur Jucá </w:t>
            </w:r>
            <w:r>
              <w:rPr>
                <w:spacing w:val="-2"/>
                <w:sz w:val="15"/>
              </w:rPr>
              <w:t>Filho</w:t>
            </w:r>
          </w:p>
        </w:tc>
        <w:tc>
          <w:tcPr>
            <w:tcW w:w="3755" w:type="dxa"/>
            <w:tcBorders>
              <w:bottom w:val="single" w:sz="6" w:space="0" w:color="00336A"/>
            </w:tcBorders>
          </w:tcPr>
          <w:p>
            <w:pPr>
              <w:pStyle w:val="TableParagraph"/>
              <w:spacing w:line="235" w:lineRule="auto"/>
              <w:ind w:left="839" w:right="592" w:hanging="42"/>
              <w:jc w:val="left"/>
              <w:rPr>
                <w:sz w:val="15"/>
              </w:rPr>
            </w:pPr>
            <w:r>
              <w:rPr>
                <w:sz w:val="15"/>
              </w:rPr>
              <w:t>Maria</w:t>
            </w:r>
            <w:r>
              <w:rPr>
                <w:spacing w:val="-11"/>
                <w:sz w:val="15"/>
              </w:rPr>
              <w:t> </w:t>
            </w:r>
            <w:r>
              <w:rPr>
                <w:sz w:val="15"/>
              </w:rPr>
              <w:t>Marluce</w:t>
            </w:r>
            <w:r>
              <w:rPr>
                <w:spacing w:val="-10"/>
                <w:sz w:val="15"/>
              </w:rPr>
              <w:t> </w:t>
            </w:r>
            <w:r>
              <w:rPr>
                <w:sz w:val="15"/>
              </w:rPr>
              <w:t>Caldas</w:t>
            </w:r>
            <w:r>
              <w:rPr>
                <w:spacing w:val="-11"/>
                <w:sz w:val="15"/>
              </w:rPr>
              <w:t> </w:t>
            </w:r>
            <w:r>
              <w:rPr>
                <w:sz w:val="15"/>
              </w:rPr>
              <w:t>Bezerra Neide Maria Camelo da </w:t>
            </w:r>
            <w:r>
              <w:rPr>
                <w:spacing w:val="-2"/>
                <w:sz w:val="15"/>
              </w:rPr>
              <w:t>Silva</w:t>
            </w:r>
          </w:p>
        </w:tc>
        <w:tc>
          <w:tcPr>
            <w:tcW w:w="3190" w:type="dxa"/>
            <w:tcBorders>
              <w:bottom w:val="single" w:sz="6" w:space="0" w:color="00336A"/>
              <w:right w:val="single" w:sz="6" w:space="0" w:color="00336A"/>
            </w:tcBorders>
          </w:tcPr>
          <w:p>
            <w:pPr>
              <w:pStyle w:val="TableParagraph"/>
              <w:spacing w:line="168" w:lineRule="exact"/>
              <w:ind w:left="75" w:right="306"/>
              <w:rPr>
                <w:sz w:val="15"/>
              </w:rPr>
            </w:pPr>
            <w:r>
              <w:rPr>
                <w:sz w:val="15"/>
              </w:rPr>
              <w:t>Kícia Oliveira Cabral de </w:t>
            </w:r>
            <w:r>
              <w:rPr>
                <w:spacing w:val="-2"/>
                <w:sz w:val="15"/>
              </w:rPr>
              <w:t>Vasconcellos</w:t>
            </w:r>
          </w:p>
        </w:tc>
      </w:tr>
      <w:tr>
        <w:trPr>
          <w:trHeight w:val="75" w:hRule="atLeast"/>
        </w:trPr>
        <w:tc>
          <w:tcPr>
            <w:tcW w:w="3369" w:type="dxa"/>
            <w:tcBorders>
              <w:top w:val="single" w:sz="6" w:space="0" w:color="00336A"/>
              <w:bottom w:val="single" w:sz="6" w:space="0" w:color="00336A"/>
            </w:tcBorders>
          </w:tcPr>
          <w:p>
            <w:pPr>
              <w:pStyle w:val="TableParagraph"/>
              <w:jc w:val="left"/>
              <w:rPr>
                <w:rFonts w:ascii="Times New Roman"/>
                <w:sz w:val="2"/>
              </w:rPr>
            </w:pPr>
          </w:p>
        </w:tc>
        <w:tc>
          <w:tcPr>
            <w:tcW w:w="3755" w:type="dxa"/>
            <w:tcBorders>
              <w:top w:val="single" w:sz="6" w:space="0" w:color="00336A"/>
              <w:bottom w:val="single" w:sz="6" w:space="0" w:color="00336A"/>
            </w:tcBorders>
          </w:tcPr>
          <w:p>
            <w:pPr>
              <w:pStyle w:val="TableParagraph"/>
              <w:jc w:val="left"/>
              <w:rPr>
                <w:rFonts w:ascii="Times New Roman"/>
                <w:sz w:val="2"/>
              </w:rPr>
            </w:pPr>
          </w:p>
        </w:tc>
        <w:tc>
          <w:tcPr>
            <w:tcW w:w="3190" w:type="dxa"/>
            <w:tcBorders>
              <w:top w:val="single" w:sz="6" w:space="0" w:color="00336A"/>
              <w:bottom w:val="single" w:sz="6" w:space="0" w:color="00336A"/>
            </w:tcBorders>
          </w:tcPr>
          <w:p>
            <w:pPr>
              <w:pStyle w:val="TableParagraph"/>
              <w:jc w:val="left"/>
              <w:rPr>
                <w:rFonts w:ascii="Times New Roman"/>
                <w:sz w:val="2"/>
              </w:rPr>
            </w:pPr>
          </w:p>
        </w:tc>
      </w:tr>
      <w:tr>
        <w:trPr>
          <w:trHeight w:val="344" w:hRule="atLeast"/>
        </w:trPr>
        <w:tc>
          <w:tcPr>
            <w:tcW w:w="3369" w:type="dxa"/>
            <w:tcBorders>
              <w:top w:val="single" w:sz="6" w:space="0" w:color="00336A"/>
              <w:left w:val="single" w:sz="6" w:space="0" w:color="00336A"/>
            </w:tcBorders>
          </w:tcPr>
          <w:p>
            <w:pPr>
              <w:pStyle w:val="TableParagraph"/>
              <w:jc w:val="left"/>
              <w:rPr>
                <w:rFonts w:ascii="Times New Roman"/>
                <w:sz w:val="16"/>
              </w:rPr>
            </w:pPr>
          </w:p>
        </w:tc>
        <w:tc>
          <w:tcPr>
            <w:tcW w:w="3755" w:type="dxa"/>
            <w:tcBorders>
              <w:top w:val="single" w:sz="6" w:space="0" w:color="00336A"/>
            </w:tcBorders>
          </w:tcPr>
          <w:p>
            <w:pPr>
              <w:pStyle w:val="TableParagraph"/>
              <w:spacing w:line="168" w:lineRule="exact"/>
              <w:ind w:right="161"/>
              <w:rPr>
                <w:rFonts w:ascii="Arial" w:hAnsi="Arial"/>
                <w:b/>
                <w:sz w:val="15"/>
              </w:rPr>
            </w:pPr>
            <w:r>
              <w:rPr>
                <w:rFonts w:ascii="Arial" w:hAnsi="Arial"/>
                <w:b/>
                <w:sz w:val="15"/>
              </w:rPr>
              <w:t>CONSELHO SUPERIOR DO MINISTÉRIO </w:t>
            </w:r>
            <w:r>
              <w:rPr>
                <w:rFonts w:ascii="Arial" w:hAnsi="Arial"/>
                <w:b/>
                <w:spacing w:val="-2"/>
                <w:sz w:val="15"/>
              </w:rPr>
              <w:t>PÚBLICO</w:t>
            </w:r>
          </w:p>
          <w:p>
            <w:pPr>
              <w:pStyle w:val="TableParagraph"/>
              <w:spacing w:line="157" w:lineRule="exact"/>
              <w:ind w:right="160"/>
              <w:rPr>
                <w:sz w:val="15"/>
              </w:rPr>
            </w:pPr>
            <w:r>
              <w:rPr>
                <w:sz w:val="15"/>
              </w:rPr>
              <w:t>Lean Antônio Ferreira de </w:t>
            </w:r>
            <w:r>
              <w:rPr>
                <w:spacing w:val="-2"/>
                <w:sz w:val="15"/>
              </w:rPr>
              <w:t>Araújo</w:t>
            </w:r>
          </w:p>
        </w:tc>
        <w:tc>
          <w:tcPr>
            <w:tcW w:w="3190" w:type="dxa"/>
            <w:tcBorders>
              <w:top w:val="single" w:sz="6" w:space="0" w:color="00336A"/>
              <w:right w:val="single" w:sz="6" w:space="0" w:color="00336A"/>
            </w:tcBorders>
          </w:tcPr>
          <w:p>
            <w:pPr>
              <w:pStyle w:val="TableParagraph"/>
              <w:jc w:val="left"/>
              <w:rPr>
                <w:rFonts w:ascii="Times New Roman"/>
                <w:sz w:val="16"/>
              </w:rPr>
            </w:pPr>
          </w:p>
        </w:tc>
      </w:tr>
      <w:tr>
        <w:trPr>
          <w:trHeight w:val="264" w:hRule="atLeast"/>
        </w:trPr>
        <w:tc>
          <w:tcPr>
            <w:tcW w:w="3369" w:type="dxa"/>
            <w:tcBorders>
              <w:left w:val="single" w:sz="6" w:space="0" w:color="00336A"/>
            </w:tcBorders>
          </w:tcPr>
          <w:p>
            <w:pPr>
              <w:pStyle w:val="TableParagraph"/>
              <w:jc w:val="left"/>
              <w:rPr>
                <w:rFonts w:ascii="Times New Roman"/>
                <w:sz w:val="16"/>
              </w:rPr>
            </w:pPr>
          </w:p>
        </w:tc>
        <w:tc>
          <w:tcPr>
            <w:tcW w:w="3755" w:type="dxa"/>
          </w:tcPr>
          <w:p>
            <w:pPr>
              <w:pStyle w:val="TableParagraph"/>
              <w:spacing w:before="1"/>
              <w:ind w:right="161"/>
              <w:rPr>
                <w:rFonts w:ascii="Arial"/>
                <w:b/>
                <w:sz w:val="15"/>
              </w:rPr>
            </w:pPr>
            <w:r>
              <w:rPr>
                <w:rFonts w:ascii="Arial"/>
                <w:b/>
                <w:spacing w:val="-2"/>
                <w:sz w:val="15"/>
              </w:rPr>
              <w:t>Presidente</w:t>
            </w:r>
          </w:p>
        </w:tc>
        <w:tc>
          <w:tcPr>
            <w:tcW w:w="3190" w:type="dxa"/>
            <w:tcBorders>
              <w:right w:val="single" w:sz="6" w:space="0" w:color="00336A"/>
            </w:tcBorders>
          </w:tcPr>
          <w:p>
            <w:pPr>
              <w:pStyle w:val="TableParagraph"/>
              <w:jc w:val="left"/>
              <w:rPr>
                <w:rFonts w:ascii="Times New Roman"/>
                <w:sz w:val="16"/>
              </w:rPr>
            </w:pPr>
          </w:p>
        </w:tc>
      </w:tr>
      <w:tr>
        <w:trPr>
          <w:trHeight w:val="258" w:hRule="atLeast"/>
        </w:trPr>
        <w:tc>
          <w:tcPr>
            <w:tcW w:w="3369" w:type="dxa"/>
            <w:tcBorders>
              <w:left w:val="single" w:sz="6" w:space="0" w:color="00336A"/>
            </w:tcBorders>
          </w:tcPr>
          <w:p>
            <w:pPr>
              <w:pStyle w:val="TableParagraph"/>
              <w:spacing w:line="153" w:lineRule="exact" w:before="85"/>
              <w:ind w:left="139" w:right="22"/>
              <w:rPr>
                <w:sz w:val="15"/>
              </w:rPr>
            </w:pPr>
            <w:r>
              <w:rPr>
                <w:sz w:val="15"/>
              </w:rPr>
              <w:t>Sérgio Rocha Cavalcanti </w:t>
            </w:r>
            <w:r>
              <w:rPr>
                <w:spacing w:val="-4"/>
                <w:sz w:val="15"/>
              </w:rPr>
              <w:t>Jucá</w:t>
            </w:r>
          </w:p>
        </w:tc>
        <w:tc>
          <w:tcPr>
            <w:tcW w:w="3755" w:type="dxa"/>
          </w:tcPr>
          <w:p>
            <w:pPr>
              <w:pStyle w:val="TableParagraph"/>
              <w:spacing w:line="153" w:lineRule="exact" w:before="85"/>
              <w:ind w:right="130"/>
              <w:rPr>
                <w:sz w:val="15"/>
              </w:rPr>
            </w:pPr>
            <w:r>
              <w:rPr>
                <w:sz w:val="15"/>
              </w:rPr>
              <w:t>Lean Antônio Ferreira de </w:t>
            </w:r>
            <w:r>
              <w:rPr>
                <w:spacing w:val="-2"/>
                <w:sz w:val="15"/>
              </w:rPr>
              <w:t>Araújo</w:t>
            </w:r>
          </w:p>
        </w:tc>
        <w:tc>
          <w:tcPr>
            <w:tcW w:w="3190" w:type="dxa"/>
            <w:tcBorders>
              <w:right w:val="single" w:sz="6" w:space="0" w:color="00336A"/>
            </w:tcBorders>
          </w:tcPr>
          <w:p>
            <w:pPr>
              <w:pStyle w:val="TableParagraph"/>
              <w:spacing w:line="153" w:lineRule="exact" w:before="85"/>
              <w:ind w:left="74" w:right="306"/>
              <w:rPr>
                <w:sz w:val="15"/>
              </w:rPr>
            </w:pPr>
            <w:r>
              <w:rPr>
                <w:sz w:val="15"/>
              </w:rPr>
              <w:t>Marcos Barros </w:t>
            </w:r>
            <w:r>
              <w:rPr>
                <w:spacing w:val="-4"/>
                <w:sz w:val="15"/>
              </w:rPr>
              <w:t>Méro</w:t>
            </w:r>
          </w:p>
        </w:tc>
      </w:tr>
      <w:tr>
        <w:trPr>
          <w:trHeight w:val="366" w:hRule="atLeast"/>
        </w:trPr>
        <w:tc>
          <w:tcPr>
            <w:tcW w:w="3369" w:type="dxa"/>
            <w:tcBorders>
              <w:left w:val="single" w:sz="6" w:space="0" w:color="00336A"/>
              <w:bottom w:val="single" w:sz="6" w:space="0" w:color="00336A"/>
            </w:tcBorders>
          </w:tcPr>
          <w:p>
            <w:pPr>
              <w:pStyle w:val="TableParagraph"/>
              <w:spacing w:line="168" w:lineRule="exact"/>
              <w:ind w:left="139" w:right="23"/>
              <w:rPr>
                <w:sz w:val="15"/>
              </w:rPr>
            </w:pPr>
            <w:r>
              <w:rPr>
                <w:sz w:val="15"/>
              </w:rPr>
              <w:t>Maurício André Barros </w:t>
            </w:r>
            <w:r>
              <w:rPr>
                <w:spacing w:val="-2"/>
                <w:sz w:val="15"/>
              </w:rPr>
              <w:t>Pitta</w:t>
            </w:r>
          </w:p>
        </w:tc>
        <w:tc>
          <w:tcPr>
            <w:tcW w:w="3755" w:type="dxa"/>
            <w:tcBorders>
              <w:bottom w:val="single" w:sz="6" w:space="0" w:color="00336A"/>
            </w:tcBorders>
          </w:tcPr>
          <w:p>
            <w:pPr>
              <w:pStyle w:val="TableParagraph"/>
              <w:spacing w:line="166" w:lineRule="exact"/>
              <w:ind w:right="130"/>
              <w:rPr>
                <w:sz w:val="15"/>
              </w:rPr>
            </w:pPr>
            <w:r>
              <w:rPr>
                <w:sz w:val="15"/>
              </w:rPr>
              <w:t>Isaac Sandes </w:t>
            </w:r>
            <w:r>
              <w:rPr>
                <w:spacing w:val="-4"/>
                <w:sz w:val="15"/>
              </w:rPr>
              <w:t>Dias</w:t>
            </w:r>
          </w:p>
          <w:p>
            <w:pPr>
              <w:pStyle w:val="TableParagraph"/>
              <w:spacing w:line="171" w:lineRule="exact"/>
              <w:ind w:right="130"/>
              <w:rPr>
                <w:sz w:val="15"/>
              </w:rPr>
            </w:pPr>
            <w:r>
              <w:rPr>
                <w:sz w:val="15"/>
              </w:rPr>
              <w:t>Kícia Oliveira Cabral de </w:t>
            </w:r>
            <w:r>
              <w:rPr>
                <w:spacing w:val="-2"/>
                <w:sz w:val="15"/>
              </w:rPr>
              <w:t>Vasconcellos</w:t>
            </w:r>
          </w:p>
        </w:tc>
        <w:tc>
          <w:tcPr>
            <w:tcW w:w="3190" w:type="dxa"/>
            <w:tcBorders>
              <w:bottom w:val="single" w:sz="6" w:space="0" w:color="00336A"/>
              <w:right w:val="single" w:sz="6" w:space="0" w:color="00336A"/>
            </w:tcBorders>
          </w:tcPr>
          <w:p>
            <w:pPr>
              <w:pStyle w:val="TableParagraph"/>
              <w:spacing w:line="168" w:lineRule="exact"/>
              <w:ind w:left="75" w:right="306"/>
              <w:rPr>
                <w:sz w:val="15"/>
              </w:rPr>
            </w:pPr>
            <w:r>
              <w:rPr>
                <w:sz w:val="15"/>
              </w:rPr>
              <w:t>Maria Marluce Caldas </w:t>
            </w:r>
            <w:r>
              <w:rPr>
                <w:spacing w:val="-2"/>
                <w:sz w:val="15"/>
              </w:rPr>
              <w:t>Bezerra</w:t>
            </w:r>
          </w:p>
        </w:tc>
      </w:tr>
    </w:tbl>
    <w:p>
      <w:pPr>
        <w:pStyle w:val="BodyText"/>
        <w:ind w:left="0"/>
        <w:rPr>
          <w:sz w:val="20"/>
        </w:rPr>
      </w:pPr>
    </w:p>
    <w:p>
      <w:pPr>
        <w:pStyle w:val="BodyText"/>
        <w:spacing w:before="75"/>
        <w:ind w:left="0"/>
        <w:rPr>
          <w:sz w:val="20"/>
        </w:rPr>
      </w:pPr>
      <w:r>
        <w:rPr>
          <w:sz w:val="20"/>
        </w:rPr>
        <mc:AlternateContent>
          <mc:Choice Requires="wps">
            <w:drawing>
              <wp:anchor distT="0" distB="0" distL="0" distR="0" allowOverlap="1" layoutInCell="1" locked="0" behindDoc="1" simplePos="0" relativeHeight="487588864">
                <wp:simplePos x="0" y="0"/>
                <wp:positionH relativeFrom="page">
                  <wp:posOffset>1816100</wp:posOffset>
                </wp:positionH>
                <wp:positionV relativeFrom="paragraph">
                  <wp:posOffset>209054</wp:posOffset>
                </wp:positionV>
                <wp:extent cx="39243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3924300" cy="1270"/>
                        </a:xfrm>
                        <a:custGeom>
                          <a:avLst/>
                          <a:gdLst/>
                          <a:ahLst/>
                          <a:cxnLst/>
                          <a:rect l="l" t="t" r="r" b="b"/>
                          <a:pathLst>
                            <a:path w="3924300" h="0">
                              <a:moveTo>
                                <a:pt x="0" y="0"/>
                              </a:moveTo>
                              <a:lnTo>
                                <a:pt x="3924300" y="0"/>
                              </a:lnTo>
                            </a:path>
                          </a:pathLst>
                        </a:custGeom>
                        <a:ln w="19050">
                          <a:solidFill>
                            <a:srgbClr val="777777"/>
                          </a:solidFill>
                          <a:prstDash val="solid"/>
                        </a:ln>
                      </wps:spPr>
                      <wps:bodyPr wrap="square" lIns="0" tIns="0" rIns="0" bIns="0" rtlCol="0">
                        <a:prstTxWarp prst="textNoShape">
                          <a:avLst/>
                        </a:prstTxWarp>
                        <a:noAutofit/>
                      </wps:bodyPr>
                    </wps:wsp>
                  </a:graphicData>
                </a:graphic>
              </wp:anchor>
            </w:drawing>
          </mc:Choice>
          <mc:Fallback>
            <w:pict>
              <v:shape style="position:absolute;margin-left:143pt;margin-top:16.460976pt;width:309pt;height:.1pt;mso-position-horizontal-relative:page;mso-position-vertical-relative:paragraph;z-index:-15727616;mso-wrap-distance-left:0;mso-wrap-distance-right:0" id="docshape4" coordorigin="2860,329" coordsize="6180,0" path="m2860,329l9040,329e" filled="false" stroked="true" strokeweight="1.5pt" strokecolor="#777777">
                <v:path arrowok="t"/>
                <v:stroke dashstyle="solid"/>
                <w10:wrap type="topAndBottom"/>
              </v:shape>
            </w:pict>
          </mc:Fallback>
        </mc:AlternateContent>
      </w:r>
    </w:p>
    <w:p>
      <w:pPr>
        <w:pStyle w:val="Title"/>
      </w:pPr>
      <w:r>
        <w:rPr/>
        <w:t>Procuradoria-Geral de </w:t>
      </w:r>
      <w:r>
        <w:rPr>
          <w:spacing w:val="-2"/>
        </w:rPr>
        <w:t>Justiça</w:t>
      </w:r>
    </w:p>
    <w:p>
      <w:pPr>
        <w:pStyle w:val="BodyText"/>
        <w:spacing w:before="10"/>
        <w:ind w:left="0"/>
        <w:rPr>
          <w:rFonts w:ascii="Arial"/>
          <w:b/>
          <w:sz w:val="3"/>
        </w:rPr>
      </w:pPr>
      <w:r>
        <w:rPr>
          <w:rFonts w:ascii="Arial"/>
          <w:b/>
          <w:sz w:val="3"/>
        </w:rPr>
        <mc:AlternateContent>
          <mc:Choice Requires="wps">
            <w:drawing>
              <wp:anchor distT="0" distB="0" distL="0" distR="0" allowOverlap="1" layoutInCell="1" locked="0" behindDoc="1" simplePos="0" relativeHeight="487589376">
                <wp:simplePos x="0" y="0"/>
                <wp:positionH relativeFrom="page">
                  <wp:posOffset>1816100</wp:posOffset>
                </wp:positionH>
                <wp:positionV relativeFrom="paragraph">
                  <wp:posOffset>43829</wp:posOffset>
                </wp:positionV>
                <wp:extent cx="39243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3924300" cy="1270"/>
                        </a:xfrm>
                        <a:custGeom>
                          <a:avLst/>
                          <a:gdLst/>
                          <a:ahLst/>
                          <a:cxnLst/>
                          <a:rect l="l" t="t" r="r" b="b"/>
                          <a:pathLst>
                            <a:path w="3924300" h="0">
                              <a:moveTo>
                                <a:pt x="0" y="0"/>
                              </a:moveTo>
                              <a:lnTo>
                                <a:pt x="3924300" y="0"/>
                              </a:lnTo>
                            </a:path>
                          </a:pathLst>
                        </a:custGeom>
                        <a:ln w="19050">
                          <a:solidFill>
                            <a:srgbClr val="777777"/>
                          </a:solidFill>
                          <a:prstDash val="solid"/>
                        </a:ln>
                      </wps:spPr>
                      <wps:bodyPr wrap="square" lIns="0" tIns="0" rIns="0" bIns="0" rtlCol="0">
                        <a:prstTxWarp prst="textNoShape">
                          <a:avLst/>
                        </a:prstTxWarp>
                        <a:noAutofit/>
                      </wps:bodyPr>
                    </wps:wsp>
                  </a:graphicData>
                </a:graphic>
              </wp:anchor>
            </w:drawing>
          </mc:Choice>
          <mc:Fallback>
            <w:pict>
              <v:shape style="position:absolute;margin-left:143pt;margin-top:3.451172pt;width:309pt;height:.1pt;mso-position-horizontal-relative:page;mso-position-vertical-relative:paragraph;z-index:-15727104;mso-wrap-distance-left:0;mso-wrap-distance-right:0" id="docshape5" coordorigin="2860,69" coordsize="6180,0" path="m2860,69l9040,69e" filled="false" stroked="true" strokeweight="1.5pt" strokecolor="#777777">
                <v:path arrowok="t"/>
                <v:stroke dashstyle="solid"/>
                <w10:wrap type="topAndBottom"/>
              </v:shape>
            </w:pict>
          </mc:Fallback>
        </mc:AlternateContent>
      </w:r>
    </w:p>
    <w:p>
      <w:pPr>
        <w:pStyle w:val="Heading1"/>
        <w:spacing w:before="152"/>
      </w:pPr>
      <w:r>
        <w:rPr>
          <w:spacing w:val="-4"/>
        </w:rPr>
        <w:t>Atos</w:t>
      </w:r>
    </w:p>
    <w:p>
      <w:pPr>
        <w:pStyle w:val="BodyText"/>
        <w:spacing w:before="41"/>
        <w:ind w:left="0"/>
        <w:rPr>
          <w:rFonts w:ascii="Arial"/>
          <w:b/>
        </w:rPr>
      </w:pPr>
    </w:p>
    <w:p>
      <w:pPr>
        <w:pStyle w:val="BodyText"/>
      </w:pPr>
      <w:r>
        <w:rPr/>
        <w:t>ATO PGJ Nº </w:t>
      </w:r>
      <w:r>
        <w:rPr>
          <w:spacing w:val="-2"/>
        </w:rPr>
        <w:t>17/2024</w:t>
      </w:r>
    </w:p>
    <w:p>
      <w:pPr>
        <w:pStyle w:val="BodyText"/>
        <w:spacing w:before="18"/>
        <w:ind w:left="0"/>
      </w:pPr>
    </w:p>
    <w:p>
      <w:pPr>
        <w:pStyle w:val="BodyText"/>
        <w:spacing w:line="249" w:lineRule="auto" w:before="1"/>
        <w:ind w:right="107"/>
      </w:pPr>
      <w:r>
        <w:rPr/>
        <w:t>O</w:t>
      </w:r>
      <w:r>
        <w:rPr>
          <w:spacing w:val="16"/>
        </w:rPr>
        <w:t> </w:t>
      </w:r>
      <w:r>
        <w:rPr/>
        <w:t>PROCURADOR-GERAL</w:t>
      </w:r>
      <w:r>
        <w:rPr>
          <w:spacing w:val="16"/>
        </w:rPr>
        <w:t> </w:t>
      </w:r>
      <w:r>
        <w:rPr/>
        <w:t>DE</w:t>
      </w:r>
      <w:r>
        <w:rPr>
          <w:spacing w:val="16"/>
        </w:rPr>
        <w:t> </w:t>
      </w:r>
      <w:r>
        <w:rPr/>
        <w:t>JUSTIÇA,</w:t>
      </w:r>
      <w:r>
        <w:rPr>
          <w:spacing w:val="16"/>
        </w:rPr>
        <w:t> </w:t>
      </w:r>
      <w:r>
        <w:rPr/>
        <w:t>no</w:t>
      </w:r>
      <w:r>
        <w:rPr>
          <w:spacing w:val="16"/>
        </w:rPr>
        <w:t> </w:t>
      </w:r>
      <w:r>
        <w:rPr/>
        <w:t>uso</w:t>
      </w:r>
      <w:r>
        <w:rPr>
          <w:spacing w:val="16"/>
        </w:rPr>
        <w:t> </w:t>
      </w:r>
      <w:r>
        <w:rPr/>
        <w:t>de</w:t>
      </w:r>
      <w:r>
        <w:rPr>
          <w:spacing w:val="16"/>
        </w:rPr>
        <w:t> </w:t>
      </w:r>
      <w:r>
        <w:rPr/>
        <w:t>suas</w:t>
      </w:r>
      <w:r>
        <w:rPr>
          <w:spacing w:val="16"/>
        </w:rPr>
        <w:t> </w:t>
      </w:r>
      <w:r>
        <w:rPr/>
        <w:t>atribuições</w:t>
      </w:r>
      <w:r>
        <w:rPr>
          <w:spacing w:val="16"/>
        </w:rPr>
        <w:t> </w:t>
      </w:r>
      <w:r>
        <w:rPr/>
        <w:t>previstas</w:t>
      </w:r>
      <w:r>
        <w:rPr>
          <w:spacing w:val="16"/>
        </w:rPr>
        <w:t> </w:t>
      </w:r>
      <w:r>
        <w:rPr/>
        <w:t>no</w:t>
      </w:r>
      <w:r>
        <w:rPr>
          <w:spacing w:val="16"/>
        </w:rPr>
        <w:t> </w:t>
      </w:r>
      <w:r>
        <w:rPr/>
        <w:t>art.</w:t>
      </w:r>
      <w:r>
        <w:rPr>
          <w:spacing w:val="16"/>
        </w:rPr>
        <w:t> </w:t>
      </w:r>
      <w:r>
        <w:rPr/>
        <w:t>9°,</w:t>
      </w:r>
      <w:r>
        <w:rPr>
          <w:spacing w:val="16"/>
        </w:rPr>
        <w:t> </w:t>
      </w:r>
      <w:r>
        <w:rPr/>
        <w:t>incisos</w:t>
      </w:r>
      <w:r>
        <w:rPr>
          <w:spacing w:val="16"/>
        </w:rPr>
        <w:t> </w:t>
      </w:r>
      <w:r>
        <w:rPr/>
        <w:t>I</w:t>
      </w:r>
      <w:r>
        <w:rPr>
          <w:spacing w:val="16"/>
        </w:rPr>
        <w:t> </w:t>
      </w:r>
      <w:r>
        <w:rPr/>
        <w:t>e</w:t>
      </w:r>
      <w:r>
        <w:rPr>
          <w:spacing w:val="16"/>
        </w:rPr>
        <w:t> </w:t>
      </w:r>
      <w:r>
        <w:rPr/>
        <w:t>V,</w:t>
      </w:r>
      <w:r>
        <w:rPr>
          <w:spacing w:val="16"/>
        </w:rPr>
        <w:t> </w:t>
      </w:r>
      <w:r>
        <w:rPr/>
        <w:t>da</w:t>
      </w:r>
      <w:r>
        <w:rPr>
          <w:spacing w:val="16"/>
        </w:rPr>
        <w:t> </w:t>
      </w:r>
      <w:r>
        <w:rPr/>
        <w:t>Lei</w:t>
      </w:r>
      <w:r>
        <w:rPr>
          <w:spacing w:val="16"/>
        </w:rPr>
        <w:t> </w:t>
      </w:r>
      <w:r>
        <w:rPr/>
        <w:t>Complementar Estadual nº 15/1996, e considerando o disposto pelo art. 5º, § 2º, da Resolução nº 30/2008, do Conselho Nacional do Ministério Público – CNMP, com redação dada pela Resolução 291/2024, do Conselho Nacional do Ministério Público - CNMP, RESOLVE suspender</w:t>
      </w:r>
      <w:r>
        <w:rPr>
          <w:spacing w:val="-1"/>
        </w:rPr>
        <w:t> </w:t>
      </w:r>
      <w:r>
        <w:rPr/>
        <w:t>a</w:t>
      </w:r>
      <w:r>
        <w:rPr>
          <w:spacing w:val="-1"/>
        </w:rPr>
        <w:t> </w:t>
      </w:r>
      <w:r>
        <w:rPr/>
        <w:t>concessão</w:t>
      </w:r>
      <w:r>
        <w:rPr>
          <w:spacing w:val="-1"/>
        </w:rPr>
        <w:t> </w:t>
      </w:r>
      <w:r>
        <w:rPr/>
        <w:t>de</w:t>
      </w:r>
      <w:r>
        <w:rPr>
          <w:spacing w:val="-1"/>
        </w:rPr>
        <w:t> </w:t>
      </w:r>
      <w:r>
        <w:rPr/>
        <w:t>férias,</w:t>
      </w:r>
      <w:r>
        <w:rPr>
          <w:spacing w:val="-1"/>
        </w:rPr>
        <w:t> </w:t>
      </w:r>
      <w:r>
        <w:rPr/>
        <w:t>licenças</w:t>
      </w:r>
      <w:r>
        <w:rPr>
          <w:spacing w:val="-1"/>
        </w:rPr>
        <w:t> </w:t>
      </w:r>
      <w:r>
        <w:rPr/>
        <w:t>voluntárias</w:t>
      </w:r>
      <w:r>
        <w:rPr>
          <w:spacing w:val="-1"/>
        </w:rPr>
        <w:t> </w:t>
      </w:r>
      <w:r>
        <w:rPr/>
        <w:t>e</w:t>
      </w:r>
      <w:r>
        <w:rPr>
          <w:spacing w:val="-1"/>
        </w:rPr>
        <w:t> </w:t>
      </w:r>
      <w:r>
        <w:rPr/>
        <w:t>de</w:t>
      </w:r>
      <w:r>
        <w:rPr>
          <w:spacing w:val="-1"/>
        </w:rPr>
        <w:t> </w:t>
      </w:r>
      <w:r>
        <w:rPr/>
        <w:t>folgas</w:t>
      </w:r>
      <w:r>
        <w:rPr>
          <w:spacing w:val="-1"/>
        </w:rPr>
        <w:t> </w:t>
      </w:r>
      <w:r>
        <w:rPr/>
        <w:t>compensatórias</w:t>
      </w:r>
      <w:r>
        <w:rPr>
          <w:spacing w:val="-1"/>
        </w:rPr>
        <w:t> </w:t>
      </w:r>
      <w:r>
        <w:rPr/>
        <w:t>dos</w:t>
      </w:r>
      <w:r>
        <w:rPr>
          <w:spacing w:val="-1"/>
        </w:rPr>
        <w:t> </w:t>
      </w:r>
      <w:r>
        <w:rPr/>
        <w:t>membros</w:t>
      </w:r>
      <w:r>
        <w:rPr>
          <w:spacing w:val="-1"/>
        </w:rPr>
        <w:t> </w:t>
      </w:r>
      <w:r>
        <w:rPr/>
        <w:t>do</w:t>
      </w:r>
      <w:r>
        <w:rPr>
          <w:spacing w:val="-1"/>
        </w:rPr>
        <w:t> </w:t>
      </w:r>
      <w:r>
        <w:rPr/>
        <w:t>Ministério</w:t>
      </w:r>
      <w:r>
        <w:rPr>
          <w:spacing w:val="-1"/>
        </w:rPr>
        <w:t> </w:t>
      </w:r>
      <w:r>
        <w:rPr/>
        <w:t>Público</w:t>
      </w:r>
      <w:r>
        <w:rPr>
          <w:spacing w:val="-1"/>
        </w:rPr>
        <w:t> </w:t>
      </w:r>
      <w:r>
        <w:rPr/>
        <w:t>do</w:t>
      </w:r>
      <w:r>
        <w:rPr>
          <w:spacing w:val="-1"/>
        </w:rPr>
        <w:t> </w:t>
      </w:r>
      <w:r>
        <w:rPr/>
        <w:t>Estado de Alagoas que exerçam funções eleitorais, a partir do dia 5 de agosto de 2024 até 15 (quinze) dias depois da diplomação dos candidatos eleitos, ressalvadas as situações excepcionais.</w:t>
      </w:r>
    </w:p>
    <w:p>
      <w:pPr>
        <w:pStyle w:val="BodyText"/>
        <w:spacing w:before="4"/>
      </w:pPr>
      <w:r>
        <w:rPr/>
        <w:t>Publique-se. Cumpra-</w:t>
      </w:r>
      <w:r>
        <w:rPr>
          <w:spacing w:val="-5"/>
        </w:rPr>
        <w:t>se.</w:t>
      </w:r>
    </w:p>
    <w:p>
      <w:pPr>
        <w:pStyle w:val="BodyText"/>
        <w:spacing w:before="9"/>
      </w:pPr>
      <w:r>
        <w:rPr/>
        <w:t>Gabinete do Procurador-Geral de Justiça, em Maceió, 17 de julho de </w:t>
      </w:r>
      <w:r>
        <w:rPr>
          <w:spacing w:val="-2"/>
        </w:rPr>
        <w:t>2024.</w:t>
      </w:r>
    </w:p>
    <w:p>
      <w:pPr>
        <w:pStyle w:val="BodyText"/>
        <w:ind w:left="0"/>
      </w:pPr>
    </w:p>
    <w:p>
      <w:pPr>
        <w:pStyle w:val="BodyText"/>
        <w:spacing w:before="27"/>
        <w:ind w:left="0"/>
      </w:pPr>
    </w:p>
    <w:p>
      <w:pPr>
        <w:pStyle w:val="BodyText"/>
      </w:pPr>
      <w:r>
        <w:rPr/>
        <w:t>LEAN ANTÔNIO FERREIRA DE </w:t>
      </w:r>
      <w:r>
        <w:rPr>
          <w:spacing w:val="-2"/>
        </w:rPr>
        <w:t>ARAÚJO</w:t>
      </w:r>
    </w:p>
    <w:p>
      <w:pPr>
        <w:pStyle w:val="BodyText"/>
        <w:spacing w:before="9"/>
      </w:pPr>
      <w:r>
        <w:rPr/>
        <w:t>Procurador-Geral de </w:t>
      </w:r>
      <w:r>
        <w:rPr>
          <w:spacing w:val="-2"/>
        </w:rPr>
        <w:t>Justiça</w:t>
      </w:r>
    </w:p>
    <w:p>
      <w:pPr>
        <w:pStyle w:val="BodyText"/>
        <w:ind w:left="0"/>
      </w:pPr>
    </w:p>
    <w:p>
      <w:pPr>
        <w:pStyle w:val="BodyText"/>
        <w:spacing w:before="27"/>
        <w:ind w:left="0"/>
      </w:pPr>
    </w:p>
    <w:p>
      <w:pPr>
        <w:pStyle w:val="BodyText"/>
      </w:pPr>
      <w:r>
        <w:rPr/>
        <w:t>ATO DE DESEFICACIZAÇÃO Nº </w:t>
      </w:r>
      <w:r>
        <w:rPr>
          <w:spacing w:val="-2"/>
        </w:rPr>
        <w:t>56/2024</w:t>
      </w:r>
    </w:p>
    <w:p>
      <w:pPr>
        <w:pStyle w:val="BodyText"/>
        <w:spacing w:before="18"/>
        <w:ind w:left="0"/>
      </w:pPr>
    </w:p>
    <w:p>
      <w:pPr>
        <w:pStyle w:val="BodyText"/>
        <w:spacing w:line="249" w:lineRule="auto"/>
        <w:ind w:right="227"/>
        <w:jc w:val="both"/>
      </w:pPr>
      <w:r>
        <w:rPr/>
        <w:t>O PROCURADOR-GERAL DE JUSTIÇA DO ESTADO DE ALAGOAS, no uso de suas atribuições que lhe são conferidas pelo art. 9º da Lei Complementar Estadual n. 15, de 22 de novembro de 1996, e tendo em vista o contido no expediente GED nº 20.08.1290.0001242/2024-56, resolve deseficacizar o Ato de nomeação nº 112/2024, de 7 de maio de 2024, publicado na</w:t>
      </w:r>
      <w:r>
        <w:rPr>
          <w:spacing w:val="40"/>
        </w:rPr>
        <w:t> </w:t>
      </w:r>
      <w:r>
        <w:rPr/>
        <w:t>edição 1124 do Diário Oficial Eletrônico do Ministério Público do Estado de Alagoas do dia 8 de maio de 2024, que nomeou ALISSON LUIZ DA COSTA, para exercer o cargo de Técnico do Ministério Público – Área de Tecnologia da Informação, código PGJ-B, do Quadro de Serviços Auxiliares de Apoio Técnico e Administrativo do Ministério Público.</w:t>
      </w:r>
    </w:p>
    <w:p>
      <w:pPr>
        <w:pStyle w:val="BodyText"/>
        <w:spacing w:before="5"/>
        <w:jc w:val="both"/>
      </w:pPr>
      <w:r>
        <w:rPr/>
        <w:t>Gabinete do Procurador-Geral de Justiça, em Maceió, 17 de julho de </w:t>
      </w:r>
      <w:r>
        <w:rPr>
          <w:spacing w:val="-2"/>
        </w:rPr>
        <w:t>2024.</w:t>
      </w:r>
    </w:p>
    <w:p>
      <w:pPr>
        <w:pStyle w:val="BodyText"/>
        <w:spacing w:before="17"/>
        <w:ind w:left="0"/>
      </w:pPr>
    </w:p>
    <w:p>
      <w:pPr>
        <w:pStyle w:val="BodyText"/>
        <w:spacing w:before="1"/>
      </w:pPr>
      <w:r>
        <w:rPr/>
        <w:t>LEAN ANTÔNIO FERREIRA DE </w:t>
      </w:r>
      <w:r>
        <w:rPr>
          <w:spacing w:val="-2"/>
        </w:rPr>
        <w:t>ARAÚJO</w:t>
      </w:r>
    </w:p>
    <w:p>
      <w:pPr>
        <w:pStyle w:val="BodyText"/>
        <w:spacing w:before="9"/>
        <w:jc w:val="both"/>
      </w:pPr>
      <w:r>
        <w:rPr/>
        <w:t>Procurador-Geral de </w:t>
      </w:r>
      <w:r>
        <w:rPr>
          <w:spacing w:val="-2"/>
        </w:rPr>
        <w:t>Justiça</w:t>
      </w:r>
    </w:p>
    <w:p>
      <w:pPr>
        <w:pStyle w:val="BodyText"/>
        <w:spacing w:before="17"/>
        <w:ind w:left="0"/>
      </w:pPr>
    </w:p>
    <w:p>
      <w:pPr>
        <w:pStyle w:val="Heading1"/>
        <w:spacing w:before="1"/>
      </w:pPr>
      <w:r>
        <w:rPr/>
        <w:t>Despachos do Procurador-Geral de </w:t>
      </w:r>
      <w:r>
        <w:rPr>
          <w:spacing w:val="-2"/>
        </w:rPr>
        <w:t>Justiça</w:t>
      </w:r>
    </w:p>
    <w:p>
      <w:pPr>
        <w:pStyle w:val="Heading1"/>
        <w:spacing w:after="0"/>
        <w:sectPr>
          <w:footerReference w:type="default" r:id="rId5"/>
          <w:type w:val="continuous"/>
          <w:pgSz w:w="11900" w:h="16840"/>
          <w:pgMar w:header="0" w:footer="725" w:top="20" w:bottom="920" w:left="566" w:right="566"/>
          <w:pgNumType w:start="1"/>
        </w:sectPr>
      </w:pPr>
    </w:p>
    <w:p>
      <w:pPr>
        <w:pStyle w:val="BodyText"/>
        <w:spacing w:before="94"/>
        <w:ind w:left="0"/>
        <w:rPr>
          <w:rFonts w:ascii="Arial"/>
          <w:b/>
        </w:rPr>
      </w:pPr>
    </w:p>
    <w:p>
      <w:pPr>
        <w:pStyle w:val="BodyText"/>
        <w:spacing w:line="249" w:lineRule="auto"/>
      </w:pPr>
      <w:r>
        <w:rPr/>
        <w:t>O</w:t>
      </w:r>
      <w:r>
        <w:rPr>
          <w:spacing w:val="62"/>
        </w:rPr>
        <w:t> </w:t>
      </w:r>
      <w:r>
        <w:rPr/>
        <w:t>PROCURADOR-GERAL</w:t>
      </w:r>
      <w:r>
        <w:rPr>
          <w:spacing w:val="62"/>
        </w:rPr>
        <w:t> </w:t>
      </w:r>
      <w:r>
        <w:rPr/>
        <w:t>DE</w:t>
      </w:r>
      <w:r>
        <w:rPr>
          <w:spacing w:val="62"/>
        </w:rPr>
        <w:t> </w:t>
      </w:r>
      <w:r>
        <w:rPr/>
        <w:t>JUSTIÇA</w:t>
      </w:r>
      <w:r>
        <w:rPr>
          <w:spacing w:val="62"/>
        </w:rPr>
        <w:t> </w:t>
      </w:r>
      <w:r>
        <w:rPr/>
        <w:t>DO</w:t>
      </w:r>
      <w:r>
        <w:rPr>
          <w:spacing w:val="62"/>
        </w:rPr>
        <w:t> </w:t>
      </w:r>
      <w:r>
        <w:rPr/>
        <w:t>ESTADO</w:t>
      </w:r>
      <w:r>
        <w:rPr>
          <w:spacing w:val="62"/>
        </w:rPr>
        <w:t> </w:t>
      </w:r>
      <w:r>
        <w:rPr/>
        <w:t>DE</w:t>
      </w:r>
      <w:r>
        <w:rPr>
          <w:spacing w:val="62"/>
        </w:rPr>
        <w:t> </w:t>
      </w:r>
      <w:r>
        <w:rPr/>
        <w:t>ALAGOAS,</w:t>
      </w:r>
      <w:r>
        <w:rPr>
          <w:spacing w:val="62"/>
        </w:rPr>
        <w:t> </w:t>
      </w:r>
      <w:r>
        <w:rPr/>
        <w:t>DR.</w:t>
      </w:r>
      <w:r>
        <w:rPr>
          <w:spacing w:val="62"/>
        </w:rPr>
        <w:t> </w:t>
      </w:r>
      <w:r>
        <w:rPr/>
        <w:t>LEAN</w:t>
      </w:r>
      <w:r>
        <w:rPr>
          <w:spacing w:val="62"/>
        </w:rPr>
        <w:t> </w:t>
      </w:r>
      <w:r>
        <w:rPr/>
        <w:t>ANTÔNIO</w:t>
      </w:r>
      <w:r>
        <w:rPr>
          <w:spacing w:val="62"/>
        </w:rPr>
        <w:t> </w:t>
      </w:r>
      <w:r>
        <w:rPr/>
        <w:t>FERREIRA</w:t>
      </w:r>
      <w:r>
        <w:rPr>
          <w:spacing w:val="62"/>
        </w:rPr>
        <w:t> </w:t>
      </w:r>
      <w:r>
        <w:rPr/>
        <w:t>DE</w:t>
      </w:r>
      <w:r>
        <w:rPr>
          <w:spacing w:val="62"/>
        </w:rPr>
        <w:t> </w:t>
      </w:r>
      <w:r>
        <w:rPr/>
        <w:t>ARAÚJO, DESPACHOU NO DIA 17 DE JULHO DO CORRENTE ANO, OS SEGUINTES PROCESSOS:</w:t>
      </w:r>
    </w:p>
    <w:p>
      <w:pPr>
        <w:pStyle w:val="BodyText"/>
        <w:spacing w:before="11"/>
        <w:ind w:left="0"/>
      </w:pPr>
    </w:p>
    <w:p>
      <w:pPr>
        <w:pStyle w:val="BodyText"/>
      </w:pPr>
      <w:r>
        <w:rPr/>
        <w:t>Proc: 01.2023.00002681-</w:t>
      </w:r>
      <w:r>
        <w:rPr>
          <w:spacing w:val="-5"/>
        </w:rPr>
        <w:t>0.</w:t>
      </w:r>
    </w:p>
    <w:p>
      <w:pPr>
        <w:pStyle w:val="BodyText"/>
        <w:spacing w:line="249" w:lineRule="auto" w:before="9"/>
        <w:ind w:right="6131"/>
      </w:pPr>
      <w:r>
        <w:rPr/>
        <w:t>Interessado:</w:t>
      </w:r>
      <w:r>
        <w:rPr>
          <w:spacing w:val="-6"/>
        </w:rPr>
        <w:t> </w:t>
      </w:r>
      <w:r>
        <w:rPr/>
        <w:t>2ª</w:t>
      </w:r>
      <w:r>
        <w:rPr>
          <w:spacing w:val="-6"/>
        </w:rPr>
        <w:t> </w:t>
      </w:r>
      <w:r>
        <w:rPr/>
        <w:t>Promotoria</w:t>
      </w:r>
      <w:r>
        <w:rPr>
          <w:spacing w:val="-6"/>
        </w:rPr>
        <w:t> </w:t>
      </w:r>
      <w:r>
        <w:rPr/>
        <w:t>de</w:t>
      </w:r>
      <w:r>
        <w:rPr>
          <w:spacing w:val="-6"/>
        </w:rPr>
        <w:t> </w:t>
      </w:r>
      <w:r>
        <w:rPr/>
        <w:t>Justiça</w:t>
      </w:r>
      <w:r>
        <w:rPr>
          <w:spacing w:val="-6"/>
        </w:rPr>
        <w:t> </w:t>
      </w:r>
      <w:r>
        <w:rPr/>
        <w:t>de</w:t>
      </w:r>
      <w:r>
        <w:rPr>
          <w:spacing w:val="-6"/>
        </w:rPr>
        <w:t> </w:t>
      </w:r>
      <w:r>
        <w:rPr/>
        <w:t>Porto</w:t>
      </w:r>
      <w:r>
        <w:rPr>
          <w:spacing w:val="-6"/>
        </w:rPr>
        <w:t> </w:t>
      </w:r>
      <w:r>
        <w:rPr/>
        <w:t>Calvo. Assunto: Improbidade Administrativa.</w:t>
      </w:r>
    </w:p>
    <w:p>
      <w:pPr>
        <w:pStyle w:val="BodyText"/>
        <w:spacing w:before="1"/>
      </w:pPr>
      <w:r>
        <w:rPr/>
        <w:t>Despacho: À douta Assessoria Técnica para indicação de </w:t>
      </w:r>
      <w:r>
        <w:rPr>
          <w:spacing w:val="-2"/>
        </w:rPr>
        <w:t>data.</w:t>
      </w:r>
    </w:p>
    <w:p>
      <w:pPr>
        <w:pStyle w:val="BodyText"/>
        <w:spacing w:before="18"/>
        <w:ind w:left="0"/>
      </w:pPr>
    </w:p>
    <w:p>
      <w:pPr>
        <w:pStyle w:val="BodyText"/>
      </w:pPr>
      <w:r>
        <w:rPr/>
        <w:t>Proc: 01.2023.00003138-</w:t>
      </w:r>
      <w:r>
        <w:rPr>
          <w:spacing w:val="-5"/>
        </w:rPr>
        <w:t>0.</w:t>
      </w:r>
    </w:p>
    <w:p>
      <w:pPr>
        <w:pStyle w:val="BodyText"/>
        <w:spacing w:line="249" w:lineRule="auto" w:before="9"/>
        <w:ind w:right="4959"/>
      </w:pPr>
      <w:r>
        <w:rPr/>
        <w:t>Interessado:</w:t>
      </w:r>
      <w:r>
        <w:rPr>
          <w:spacing w:val="-5"/>
        </w:rPr>
        <w:t> </w:t>
      </w:r>
      <w:r>
        <w:rPr/>
        <w:t>2ª</w:t>
      </w:r>
      <w:r>
        <w:rPr>
          <w:spacing w:val="-5"/>
        </w:rPr>
        <w:t> </w:t>
      </w:r>
      <w:r>
        <w:rPr/>
        <w:t>Promotoria</w:t>
      </w:r>
      <w:r>
        <w:rPr>
          <w:spacing w:val="-5"/>
        </w:rPr>
        <w:t> </w:t>
      </w:r>
      <w:r>
        <w:rPr/>
        <w:t>de</w:t>
      </w:r>
      <w:r>
        <w:rPr>
          <w:spacing w:val="-5"/>
        </w:rPr>
        <w:t> </w:t>
      </w:r>
      <w:r>
        <w:rPr/>
        <w:t>Justiça</w:t>
      </w:r>
      <w:r>
        <w:rPr>
          <w:spacing w:val="-5"/>
        </w:rPr>
        <w:t> </w:t>
      </w:r>
      <w:r>
        <w:rPr/>
        <w:t>de</w:t>
      </w:r>
      <w:r>
        <w:rPr>
          <w:spacing w:val="-5"/>
        </w:rPr>
        <w:t> </w:t>
      </w:r>
      <w:r>
        <w:rPr/>
        <w:t>Porto</w:t>
      </w:r>
      <w:r>
        <w:rPr>
          <w:spacing w:val="-5"/>
        </w:rPr>
        <w:t> </w:t>
      </w:r>
      <w:r>
        <w:rPr/>
        <w:t>Calvo</w:t>
      </w:r>
      <w:r>
        <w:rPr>
          <w:spacing w:val="-5"/>
        </w:rPr>
        <w:t> </w:t>
      </w:r>
      <w:r>
        <w:rPr/>
        <w:t>-</w:t>
      </w:r>
      <w:r>
        <w:rPr>
          <w:spacing w:val="-5"/>
        </w:rPr>
        <w:t> </w:t>
      </w:r>
      <w:r>
        <w:rPr/>
        <w:t>MPAL. Assunto: Crimes ocorridos na investigação da prova.</w:t>
      </w:r>
    </w:p>
    <w:p>
      <w:pPr>
        <w:pStyle w:val="BodyText"/>
        <w:spacing w:before="2"/>
      </w:pPr>
      <w:r>
        <w:rPr/>
        <w:t>Despacho: À douta Assessoria Técnica para análise e </w:t>
      </w:r>
      <w:r>
        <w:rPr>
          <w:spacing w:val="-2"/>
        </w:rPr>
        <w:t>parecer.</w:t>
      </w:r>
    </w:p>
    <w:p>
      <w:pPr>
        <w:pStyle w:val="BodyText"/>
        <w:spacing w:before="18"/>
        <w:ind w:left="0"/>
      </w:pPr>
    </w:p>
    <w:p>
      <w:pPr>
        <w:pStyle w:val="BodyText"/>
      </w:pPr>
      <w:r>
        <w:rPr/>
        <w:t>Proc: 01.2024.00002774-</w:t>
      </w:r>
      <w:r>
        <w:rPr>
          <w:spacing w:val="-5"/>
        </w:rPr>
        <w:t>6.</w:t>
      </w:r>
    </w:p>
    <w:p>
      <w:pPr>
        <w:pStyle w:val="BodyText"/>
        <w:spacing w:line="249" w:lineRule="auto" w:before="9"/>
        <w:ind w:right="6131"/>
      </w:pPr>
      <w:r>
        <w:rPr/>
        <w:t>Interessado:</w:t>
      </w:r>
      <w:r>
        <w:rPr>
          <w:spacing w:val="-8"/>
        </w:rPr>
        <w:t> </w:t>
      </w:r>
      <w:r>
        <w:rPr/>
        <w:t>Câmara</w:t>
      </w:r>
      <w:r>
        <w:rPr>
          <w:spacing w:val="-8"/>
        </w:rPr>
        <w:t> </w:t>
      </w:r>
      <w:r>
        <w:rPr/>
        <w:t>Municipal</w:t>
      </w:r>
      <w:r>
        <w:rPr>
          <w:spacing w:val="-8"/>
        </w:rPr>
        <w:t> </w:t>
      </w:r>
      <w:r>
        <w:rPr/>
        <w:t>de</w:t>
      </w:r>
      <w:r>
        <w:rPr>
          <w:spacing w:val="-8"/>
        </w:rPr>
        <w:t> </w:t>
      </w:r>
      <w:r>
        <w:rPr/>
        <w:t>Coqueiro</w:t>
      </w:r>
      <w:r>
        <w:rPr>
          <w:spacing w:val="-8"/>
        </w:rPr>
        <w:t> </w:t>
      </w:r>
      <w:r>
        <w:rPr/>
        <w:t>Seco. Assunto: Improbidade Administrativa.</w:t>
      </w:r>
    </w:p>
    <w:p>
      <w:pPr>
        <w:pStyle w:val="BodyText"/>
        <w:spacing w:before="1"/>
      </w:pPr>
      <w:r>
        <w:rPr/>
        <w:t>Despacho: À douta Assessoria Técnica para análise e </w:t>
      </w:r>
      <w:r>
        <w:rPr>
          <w:spacing w:val="-2"/>
        </w:rPr>
        <w:t>parecer.</w:t>
      </w:r>
    </w:p>
    <w:p>
      <w:pPr>
        <w:pStyle w:val="BodyText"/>
        <w:spacing w:before="18"/>
        <w:ind w:left="0"/>
      </w:pPr>
    </w:p>
    <w:p>
      <w:pPr>
        <w:pStyle w:val="BodyText"/>
      </w:pPr>
      <w:r>
        <w:rPr/>
        <w:t>Proc: 02.2023.00002973-</w:t>
      </w:r>
      <w:r>
        <w:rPr>
          <w:spacing w:val="-5"/>
        </w:rPr>
        <w:t>0.</w:t>
      </w:r>
    </w:p>
    <w:p>
      <w:pPr>
        <w:pStyle w:val="BodyText"/>
        <w:spacing w:line="249" w:lineRule="auto" w:before="9"/>
        <w:ind w:right="4959"/>
      </w:pPr>
      <w:r>
        <w:rPr/>
        <w:t>Interessado:</w:t>
      </w:r>
      <w:r>
        <w:rPr>
          <w:spacing w:val="-5"/>
        </w:rPr>
        <w:t> </w:t>
      </w:r>
      <w:r>
        <w:rPr/>
        <w:t>Delegacia</w:t>
      </w:r>
      <w:r>
        <w:rPr>
          <w:spacing w:val="-5"/>
        </w:rPr>
        <w:t> </w:t>
      </w:r>
      <w:r>
        <w:rPr/>
        <w:t>da</w:t>
      </w:r>
      <w:r>
        <w:rPr>
          <w:spacing w:val="-5"/>
        </w:rPr>
        <w:t> </w:t>
      </w:r>
      <w:r>
        <w:rPr/>
        <w:t>Receita</w:t>
      </w:r>
      <w:r>
        <w:rPr>
          <w:spacing w:val="-5"/>
        </w:rPr>
        <w:t> </w:t>
      </w:r>
      <w:r>
        <w:rPr/>
        <w:t>Federal</w:t>
      </w:r>
      <w:r>
        <w:rPr>
          <w:spacing w:val="-5"/>
        </w:rPr>
        <w:t> </w:t>
      </w:r>
      <w:r>
        <w:rPr/>
        <w:t>do</w:t>
      </w:r>
      <w:r>
        <w:rPr>
          <w:spacing w:val="-5"/>
        </w:rPr>
        <w:t> </w:t>
      </w:r>
      <w:r>
        <w:rPr/>
        <w:t>Brasil</w:t>
      </w:r>
      <w:r>
        <w:rPr>
          <w:spacing w:val="-5"/>
        </w:rPr>
        <w:t> </w:t>
      </w:r>
      <w:r>
        <w:rPr/>
        <w:t>no</w:t>
      </w:r>
      <w:r>
        <w:rPr>
          <w:spacing w:val="-5"/>
        </w:rPr>
        <w:t> </w:t>
      </w:r>
      <w:r>
        <w:rPr/>
        <w:t>Recife. Assunto:Requerimento de providências.</w:t>
      </w:r>
    </w:p>
    <w:p>
      <w:pPr>
        <w:pStyle w:val="BodyText"/>
        <w:spacing w:before="2"/>
      </w:pPr>
      <w:r>
        <w:rPr/>
        <w:t>Despacho: Acolho o parecer da douta Assessoria Técnica, determinando a adoção das medidas </w:t>
      </w:r>
      <w:r>
        <w:rPr>
          <w:spacing w:val="-2"/>
        </w:rPr>
        <w:t>sugeridas.</w:t>
      </w:r>
    </w:p>
    <w:p>
      <w:pPr>
        <w:pStyle w:val="BodyText"/>
        <w:spacing w:before="18"/>
        <w:ind w:left="0"/>
      </w:pPr>
    </w:p>
    <w:p>
      <w:pPr>
        <w:pStyle w:val="BodyText"/>
      </w:pPr>
      <w:r>
        <w:rPr/>
        <w:t>Proc: 02.2024.00003654-</w:t>
      </w:r>
      <w:r>
        <w:rPr>
          <w:spacing w:val="-5"/>
        </w:rPr>
        <w:t>5.</w:t>
      </w:r>
    </w:p>
    <w:p>
      <w:pPr>
        <w:pStyle w:val="BodyText"/>
        <w:spacing w:line="249" w:lineRule="auto" w:before="9"/>
        <w:ind w:right="6131"/>
      </w:pPr>
      <w:r>
        <w:rPr/>
        <w:t>Interessado:</w:t>
      </w:r>
      <w:r>
        <w:rPr>
          <w:spacing w:val="-6"/>
        </w:rPr>
        <w:t> </w:t>
      </w:r>
      <w:r>
        <w:rPr/>
        <w:t>2ª</w:t>
      </w:r>
      <w:r>
        <w:rPr>
          <w:spacing w:val="-6"/>
        </w:rPr>
        <w:t> </w:t>
      </w:r>
      <w:r>
        <w:rPr/>
        <w:t>Promotoria</w:t>
      </w:r>
      <w:r>
        <w:rPr>
          <w:spacing w:val="-6"/>
        </w:rPr>
        <w:t> </w:t>
      </w:r>
      <w:r>
        <w:rPr/>
        <w:t>de</w:t>
      </w:r>
      <w:r>
        <w:rPr>
          <w:spacing w:val="-6"/>
        </w:rPr>
        <w:t> </w:t>
      </w:r>
      <w:r>
        <w:rPr/>
        <w:t>Justiça</w:t>
      </w:r>
      <w:r>
        <w:rPr>
          <w:spacing w:val="-6"/>
        </w:rPr>
        <w:t> </w:t>
      </w:r>
      <w:r>
        <w:rPr/>
        <w:t>de</w:t>
      </w:r>
      <w:r>
        <w:rPr>
          <w:spacing w:val="-6"/>
        </w:rPr>
        <w:t> </w:t>
      </w:r>
      <w:r>
        <w:rPr/>
        <w:t>Porto</w:t>
      </w:r>
      <w:r>
        <w:rPr>
          <w:spacing w:val="-6"/>
        </w:rPr>
        <w:t> </w:t>
      </w:r>
      <w:r>
        <w:rPr/>
        <w:t>Calvo. Assunto:Requerimento de providências.</w:t>
      </w:r>
    </w:p>
    <w:p>
      <w:pPr>
        <w:pStyle w:val="BodyText"/>
        <w:spacing w:line="249" w:lineRule="auto" w:before="1"/>
        <w:ind w:right="107"/>
      </w:pPr>
      <w:r>
        <w:rPr/>
        <w:t>Despacho:</w:t>
      </w:r>
      <w:r>
        <w:rPr>
          <w:spacing w:val="20"/>
        </w:rPr>
        <w:t> </w:t>
      </w:r>
      <w:r>
        <w:rPr/>
        <w:t>Acolho</w:t>
      </w:r>
      <w:r>
        <w:rPr>
          <w:spacing w:val="20"/>
        </w:rPr>
        <w:t> </w:t>
      </w:r>
      <w:r>
        <w:rPr/>
        <w:t>o</w:t>
      </w:r>
      <w:r>
        <w:rPr>
          <w:spacing w:val="20"/>
        </w:rPr>
        <w:t> </w:t>
      </w:r>
      <w:r>
        <w:rPr/>
        <w:t>parecer</w:t>
      </w:r>
      <w:r>
        <w:rPr>
          <w:spacing w:val="20"/>
        </w:rPr>
        <w:t> </w:t>
      </w:r>
      <w:r>
        <w:rPr/>
        <w:t>da</w:t>
      </w:r>
      <w:r>
        <w:rPr>
          <w:spacing w:val="20"/>
        </w:rPr>
        <w:t> </w:t>
      </w:r>
      <w:r>
        <w:rPr/>
        <w:t>douta</w:t>
      </w:r>
      <w:r>
        <w:rPr>
          <w:spacing w:val="20"/>
        </w:rPr>
        <w:t> </w:t>
      </w:r>
      <w:r>
        <w:rPr/>
        <w:t>Assessoria</w:t>
      </w:r>
      <w:r>
        <w:rPr>
          <w:spacing w:val="20"/>
        </w:rPr>
        <w:t> </w:t>
      </w:r>
      <w:r>
        <w:rPr/>
        <w:t>Técnica,</w:t>
      </w:r>
      <w:r>
        <w:rPr>
          <w:spacing w:val="20"/>
        </w:rPr>
        <w:t> </w:t>
      </w:r>
      <w:r>
        <w:rPr/>
        <w:t>determinando</w:t>
      </w:r>
      <w:r>
        <w:rPr>
          <w:spacing w:val="20"/>
        </w:rPr>
        <w:t> </w:t>
      </w:r>
      <w:r>
        <w:rPr/>
        <w:t>a</w:t>
      </w:r>
      <w:r>
        <w:rPr>
          <w:spacing w:val="20"/>
        </w:rPr>
        <w:t> </w:t>
      </w:r>
      <w:r>
        <w:rPr/>
        <w:t>juntada</w:t>
      </w:r>
      <w:r>
        <w:rPr>
          <w:spacing w:val="20"/>
        </w:rPr>
        <w:t> </w:t>
      </w:r>
      <w:r>
        <w:rPr/>
        <w:t>aos</w:t>
      </w:r>
      <w:r>
        <w:rPr>
          <w:spacing w:val="20"/>
        </w:rPr>
        <w:t> </w:t>
      </w:r>
      <w:r>
        <w:rPr/>
        <w:t>autos</w:t>
      </w:r>
      <w:r>
        <w:rPr>
          <w:spacing w:val="20"/>
        </w:rPr>
        <w:t> </w:t>
      </w:r>
      <w:r>
        <w:rPr/>
        <w:t>do</w:t>
      </w:r>
      <w:r>
        <w:rPr>
          <w:spacing w:val="20"/>
        </w:rPr>
        <w:t> </w:t>
      </w:r>
      <w:r>
        <w:rPr/>
        <w:t>PIC</w:t>
      </w:r>
      <w:r>
        <w:rPr>
          <w:spacing w:val="20"/>
        </w:rPr>
        <w:t> </w:t>
      </w:r>
      <w:r>
        <w:rPr/>
        <w:t>nº06.2022.00000285-8. Em seguida, arquive-se.</w:t>
      </w:r>
    </w:p>
    <w:p>
      <w:pPr>
        <w:pStyle w:val="BodyText"/>
        <w:spacing w:before="11"/>
        <w:ind w:left="0"/>
      </w:pPr>
    </w:p>
    <w:p>
      <w:pPr>
        <w:pStyle w:val="BodyText"/>
      </w:pPr>
      <w:r>
        <w:rPr/>
        <w:t>Proc: 02.2024.00004835-</w:t>
      </w:r>
      <w:r>
        <w:rPr>
          <w:spacing w:val="-5"/>
        </w:rPr>
        <w:t>2.</w:t>
      </w:r>
    </w:p>
    <w:p>
      <w:pPr>
        <w:pStyle w:val="BodyText"/>
        <w:spacing w:line="249" w:lineRule="auto" w:before="9"/>
        <w:ind w:right="6131"/>
      </w:pPr>
      <w:r>
        <w:rPr/>
        <w:t>Interessado: Denuncia anônima. Assunto:Requerimento</w:t>
      </w:r>
      <w:r>
        <w:rPr>
          <w:spacing w:val="-15"/>
        </w:rPr>
        <w:t> </w:t>
      </w:r>
      <w:r>
        <w:rPr/>
        <w:t>de</w:t>
      </w:r>
      <w:r>
        <w:rPr>
          <w:spacing w:val="-12"/>
        </w:rPr>
        <w:t> </w:t>
      </w:r>
      <w:r>
        <w:rPr/>
        <w:t>providências.</w:t>
      </w:r>
    </w:p>
    <w:p>
      <w:pPr>
        <w:pStyle w:val="BodyText"/>
        <w:spacing w:line="249" w:lineRule="auto" w:before="1"/>
      </w:pPr>
      <w:r>
        <w:rPr/>
        <w:t>Despacho:</w:t>
      </w:r>
      <w:r>
        <w:rPr>
          <w:spacing w:val="-1"/>
        </w:rPr>
        <w:t> </w:t>
      </w:r>
      <w:r>
        <w:rPr/>
        <w:t>Acolho</w:t>
      </w:r>
      <w:r>
        <w:rPr>
          <w:spacing w:val="-1"/>
        </w:rPr>
        <w:t> </w:t>
      </w:r>
      <w:r>
        <w:rPr/>
        <w:t>o</w:t>
      </w:r>
      <w:r>
        <w:rPr>
          <w:spacing w:val="-1"/>
        </w:rPr>
        <w:t> </w:t>
      </w:r>
      <w:r>
        <w:rPr/>
        <w:t>parecer</w:t>
      </w:r>
      <w:r>
        <w:rPr>
          <w:spacing w:val="-1"/>
        </w:rPr>
        <w:t> </w:t>
      </w:r>
      <w:r>
        <w:rPr/>
        <w:t>da</w:t>
      </w:r>
      <w:r>
        <w:rPr>
          <w:spacing w:val="-1"/>
        </w:rPr>
        <w:t> </w:t>
      </w:r>
      <w:r>
        <w:rPr/>
        <w:t>douta</w:t>
      </w:r>
      <w:r>
        <w:rPr>
          <w:spacing w:val="-1"/>
        </w:rPr>
        <w:t> </w:t>
      </w:r>
      <w:r>
        <w:rPr/>
        <w:t>Assessoria</w:t>
      </w:r>
      <w:r>
        <w:rPr>
          <w:spacing w:val="-1"/>
        </w:rPr>
        <w:t> </w:t>
      </w:r>
      <w:r>
        <w:rPr/>
        <w:t>Técnica,</w:t>
      </w:r>
      <w:r>
        <w:rPr>
          <w:spacing w:val="-1"/>
        </w:rPr>
        <w:t> </w:t>
      </w:r>
      <w:r>
        <w:rPr/>
        <w:t>determinando</w:t>
      </w:r>
      <w:r>
        <w:rPr>
          <w:spacing w:val="-1"/>
        </w:rPr>
        <w:t> </w:t>
      </w:r>
      <w:r>
        <w:rPr/>
        <w:t>a</w:t>
      </w:r>
      <w:r>
        <w:rPr>
          <w:spacing w:val="-1"/>
        </w:rPr>
        <w:t> </w:t>
      </w:r>
      <w:r>
        <w:rPr/>
        <w:t>instauração</w:t>
      </w:r>
      <w:r>
        <w:rPr>
          <w:spacing w:val="-1"/>
        </w:rPr>
        <w:t> </w:t>
      </w:r>
      <w:r>
        <w:rPr/>
        <w:t>de</w:t>
      </w:r>
      <w:r>
        <w:rPr>
          <w:spacing w:val="-1"/>
        </w:rPr>
        <w:t> </w:t>
      </w:r>
      <w:r>
        <w:rPr/>
        <w:t>Notícia</w:t>
      </w:r>
      <w:r>
        <w:rPr>
          <w:spacing w:val="-1"/>
        </w:rPr>
        <w:t> </w:t>
      </w:r>
      <w:r>
        <w:rPr/>
        <w:t>de</w:t>
      </w:r>
      <w:r>
        <w:rPr>
          <w:spacing w:val="-1"/>
        </w:rPr>
        <w:t> </w:t>
      </w:r>
      <w:r>
        <w:rPr/>
        <w:t>Fato,</w:t>
      </w:r>
      <w:r>
        <w:rPr>
          <w:spacing w:val="-1"/>
        </w:rPr>
        <w:t> </w:t>
      </w:r>
      <w:r>
        <w:rPr/>
        <w:t>seguida</w:t>
      </w:r>
      <w:r>
        <w:rPr>
          <w:spacing w:val="-1"/>
        </w:rPr>
        <w:t> </w:t>
      </w:r>
      <w:r>
        <w:rPr/>
        <w:t>da</w:t>
      </w:r>
      <w:r>
        <w:rPr>
          <w:spacing w:val="-1"/>
        </w:rPr>
        <w:t> </w:t>
      </w:r>
      <w:r>
        <w:rPr/>
        <w:t>diligência </w:t>
      </w:r>
      <w:r>
        <w:rPr>
          <w:spacing w:val="-2"/>
        </w:rPr>
        <w:t>sugerida.</w:t>
      </w:r>
    </w:p>
    <w:p>
      <w:pPr>
        <w:pStyle w:val="BodyText"/>
        <w:spacing w:before="11"/>
        <w:ind w:left="0"/>
      </w:pPr>
    </w:p>
    <w:p>
      <w:pPr>
        <w:pStyle w:val="BodyText"/>
      </w:pPr>
      <w:r>
        <w:rPr/>
        <w:t>Proc: 02.2024.00005544-</w:t>
      </w:r>
      <w:r>
        <w:rPr>
          <w:spacing w:val="-5"/>
        </w:rPr>
        <w:t>2.</w:t>
      </w:r>
    </w:p>
    <w:p>
      <w:pPr>
        <w:pStyle w:val="BodyText"/>
        <w:spacing w:line="249" w:lineRule="auto" w:before="9"/>
        <w:ind w:right="4959"/>
      </w:pPr>
      <w:r>
        <w:rPr/>
        <w:t>Interessado:</w:t>
      </w:r>
      <w:r>
        <w:rPr>
          <w:spacing w:val="-5"/>
        </w:rPr>
        <w:t> </w:t>
      </w:r>
      <w:r>
        <w:rPr/>
        <w:t>Tribunal</w:t>
      </w:r>
      <w:r>
        <w:rPr>
          <w:spacing w:val="-5"/>
        </w:rPr>
        <w:t> </w:t>
      </w:r>
      <w:r>
        <w:rPr/>
        <w:t>de</w:t>
      </w:r>
      <w:r>
        <w:rPr>
          <w:spacing w:val="-5"/>
        </w:rPr>
        <w:t> </w:t>
      </w:r>
      <w:r>
        <w:rPr/>
        <w:t>Justiça</w:t>
      </w:r>
      <w:r>
        <w:rPr>
          <w:spacing w:val="-5"/>
        </w:rPr>
        <w:t> </w:t>
      </w:r>
      <w:r>
        <w:rPr/>
        <w:t>do</w:t>
      </w:r>
      <w:r>
        <w:rPr>
          <w:spacing w:val="-5"/>
        </w:rPr>
        <w:t> </w:t>
      </w:r>
      <w:r>
        <w:rPr/>
        <w:t>Estado</w:t>
      </w:r>
      <w:r>
        <w:rPr>
          <w:spacing w:val="-5"/>
        </w:rPr>
        <w:t> </w:t>
      </w:r>
      <w:r>
        <w:rPr/>
        <w:t>de</w:t>
      </w:r>
      <w:r>
        <w:rPr>
          <w:spacing w:val="-5"/>
        </w:rPr>
        <w:t> </w:t>
      </w:r>
      <w:r>
        <w:rPr/>
        <w:t>Alagoas</w:t>
      </w:r>
      <w:r>
        <w:rPr>
          <w:spacing w:val="-5"/>
        </w:rPr>
        <w:t> </w:t>
      </w:r>
      <w:r>
        <w:rPr/>
        <w:t>-</w:t>
      </w:r>
      <w:r>
        <w:rPr>
          <w:spacing w:val="-5"/>
        </w:rPr>
        <w:t> </w:t>
      </w:r>
      <w:r>
        <w:rPr/>
        <w:t>TJAL. Assunto:Requerimento de providências.</w:t>
      </w:r>
    </w:p>
    <w:p>
      <w:pPr>
        <w:pStyle w:val="BodyText"/>
        <w:spacing w:line="249" w:lineRule="auto" w:before="1"/>
      </w:pPr>
      <w:r>
        <w:rPr/>
        <w:t>Despacho: Acolho o parecer da douta Assessoria Técnica, determinando a conversão dos autos em Noticia de Fato, seguida da remessa de expediente à Procuradoria-Geral do Estado de Alagoas.</w:t>
      </w:r>
    </w:p>
    <w:p>
      <w:pPr>
        <w:pStyle w:val="BodyText"/>
        <w:spacing w:before="11"/>
        <w:ind w:left="0"/>
      </w:pPr>
    </w:p>
    <w:p>
      <w:pPr>
        <w:pStyle w:val="BodyText"/>
      </w:pPr>
      <w:r>
        <w:rPr/>
        <w:t>Proc: 02.2024.00005640-</w:t>
      </w:r>
      <w:r>
        <w:rPr>
          <w:spacing w:val="-5"/>
        </w:rPr>
        <w:t>8.</w:t>
      </w:r>
    </w:p>
    <w:p>
      <w:pPr>
        <w:pStyle w:val="BodyText"/>
        <w:spacing w:line="249" w:lineRule="auto" w:before="9"/>
        <w:ind w:right="4084"/>
      </w:pPr>
      <w:r>
        <w:rPr/>
        <w:t>Interessado:</w:t>
      </w:r>
      <w:r>
        <w:rPr>
          <w:spacing w:val="-4"/>
        </w:rPr>
        <w:t> </w:t>
      </w:r>
      <w:r>
        <w:rPr/>
        <w:t>Procuradoria</w:t>
      </w:r>
      <w:r>
        <w:rPr>
          <w:spacing w:val="-4"/>
        </w:rPr>
        <w:t> </w:t>
      </w:r>
      <w:r>
        <w:rPr/>
        <w:t>Regional</w:t>
      </w:r>
      <w:r>
        <w:rPr>
          <w:spacing w:val="-4"/>
        </w:rPr>
        <w:t> </w:t>
      </w:r>
      <w:r>
        <w:rPr/>
        <w:t>do</w:t>
      </w:r>
      <w:r>
        <w:rPr>
          <w:spacing w:val="-4"/>
        </w:rPr>
        <w:t> </w:t>
      </w:r>
      <w:r>
        <w:rPr/>
        <w:t>Trabalho</w:t>
      </w:r>
      <w:r>
        <w:rPr>
          <w:spacing w:val="-4"/>
        </w:rPr>
        <w:t> </w:t>
      </w:r>
      <w:r>
        <w:rPr/>
        <w:t>da</w:t>
      </w:r>
      <w:r>
        <w:rPr>
          <w:spacing w:val="-4"/>
        </w:rPr>
        <w:t> </w:t>
      </w:r>
      <w:r>
        <w:rPr/>
        <w:t>19a</w:t>
      </w:r>
      <w:r>
        <w:rPr>
          <w:spacing w:val="-4"/>
        </w:rPr>
        <w:t> </w:t>
      </w:r>
      <w:r>
        <w:rPr/>
        <w:t>Região</w:t>
      </w:r>
      <w:r>
        <w:rPr>
          <w:spacing w:val="-4"/>
        </w:rPr>
        <w:t> </w:t>
      </w:r>
      <w:r>
        <w:rPr/>
        <w:t>-</w:t>
      </w:r>
      <w:r>
        <w:rPr>
          <w:spacing w:val="-4"/>
        </w:rPr>
        <w:t> </w:t>
      </w:r>
      <w:r>
        <w:rPr/>
        <w:t>Maceió</w:t>
      </w:r>
      <w:r>
        <w:rPr>
          <w:spacing w:val="-4"/>
        </w:rPr>
        <w:t> </w:t>
      </w:r>
      <w:r>
        <w:rPr/>
        <w:t>-</w:t>
      </w:r>
      <w:r>
        <w:rPr>
          <w:spacing w:val="-4"/>
        </w:rPr>
        <w:t> </w:t>
      </w:r>
      <w:r>
        <w:rPr/>
        <w:t>MPT. Assunto: Requerimento de providências.</w:t>
      </w:r>
    </w:p>
    <w:p>
      <w:pPr>
        <w:pStyle w:val="BodyText"/>
        <w:spacing w:line="249" w:lineRule="auto" w:before="1"/>
        <w:ind w:right="107"/>
      </w:pPr>
      <w:r>
        <w:rPr/>
        <w:t>Despacho: Acolho o parecer da douta Assessoria Técnica, determinando a adoção das medidas sugeridas, seguido de remessa de expedientes às Promotorias de Justiça elencadas no referido opinativo.</w:t>
      </w:r>
    </w:p>
    <w:p>
      <w:pPr>
        <w:pStyle w:val="BodyText"/>
        <w:spacing w:before="11"/>
        <w:ind w:left="0"/>
      </w:pPr>
    </w:p>
    <w:p>
      <w:pPr>
        <w:pStyle w:val="BodyText"/>
      </w:pPr>
      <w:r>
        <w:rPr/>
        <w:t>Proc: 02.2024.00005775-</w:t>
      </w:r>
      <w:r>
        <w:rPr>
          <w:spacing w:val="-5"/>
        </w:rPr>
        <w:t>1.</w:t>
      </w:r>
    </w:p>
    <w:p>
      <w:pPr>
        <w:pStyle w:val="BodyText"/>
        <w:spacing w:before="9"/>
      </w:pPr>
      <w:r>
        <w:rPr/>
        <w:t>Interessado: SECRETARIA-EXECUTIVA DO CONSELHO NACIONAL DOS DIREITOS DA PESSOA </w:t>
      </w:r>
      <w:r>
        <w:rPr>
          <w:spacing w:val="-2"/>
        </w:rPr>
        <w:t>IDOSA.</w:t>
      </w:r>
    </w:p>
    <w:p>
      <w:pPr>
        <w:pStyle w:val="BodyText"/>
        <w:spacing w:before="9"/>
      </w:pPr>
      <w:r>
        <w:rPr/>
        <w:t>Assunto:Requerimento de </w:t>
      </w:r>
      <w:r>
        <w:rPr>
          <w:spacing w:val="-2"/>
        </w:rPr>
        <w:t>providências.</w:t>
      </w:r>
    </w:p>
    <w:p>
      <w:pPr>
        <w:pStyle w:val="BodyText"/>
        <w:spacing w:line="249" w:lineRule="auto" w:before="9"/>
      </w:pPr>
      <w:r>
        <w:rPr/>
        <w:t>Despacho: Acolho o parecer da douta Assessoria Técnica, determinando a remessa dos autos à Promotoria de Justiça de São Sebastião, antecedido de traslado às Promotorias de Justiça citadas na manifestação de fls.53/54.</w:t>
      </w:r>
    </w:p>
    <w:p>
      <w:pPr>
        <w:pStyle w:val="BodyText"/>
        <w:spacing w:before="10"/>
        <w:ind w:left="0"/>
      </w:pPr>
    </w:p>
    <w:p>
      <w:pPr>
        <w:pStyle w:val="BodyText"/>
      </w:pPr>
      <w:r>
        <w:rPr/>
        <w:t>Proc:02.2024.00005925-</w:t>
      </w:r>
      <w:r>
        <w:rPr>
          <w:spacing w:val="-5"/>
        </w:rPr>
        <w:t>0.</w:t>
      </w:r>
    </w:p>
    <w:p>
      <w:pPr>
        <w:pStyle w:val="BodyText"/>
        <w:spacing w:line="249" w:lineRule="auto" w:before="9"/>
        <w:ind w:right="6131"/>
      </w:pPr>
      <w:r>
        <w:rPr/>
        <w:t>Interessado:</w:t>
      </w:r>
      <w:r>
        <w:rPr>
          <w:spacing w:val="-7"/>
        </w:rPr>
        <w:t> </w:t>
      </w:r>
      <w:r>
        <w:rPr/>
        <w:t>65ª</w:t>
      </w:r>
      <w:r>
        <w:rPr>
          <w:spacing w:val="-7"/>
        </w:rPr>
        <w:t> </w:t>
      </w:r>
      <w:r>
        <w:rPr/>
        <w:t>Promotoria</w:t>
      </w:r>
      <w:r>
        <w:rPr>
          <w:spacing w:val="-7"/>
        </w:rPr>
        <w:t> </w:t>
      </w:r>
      <w:r>
        <w:rPr/>
        <w:t>de</w:t>
      </w:r>
      <w:r>
        <w:rPr>
          <w:spacing w:val="-7"/>
        </w:rPr>
        <w:t> </w:t>
      </w:r>
      <w:r>
        <w:rPr/>
        <w:t>Justiça</w:t>
      </w:r>
      <w:r>
        <w:rPr>
          <w:spacing w:val="-7"/>
        </w:rPr>
        <w:t> </w:t>
      </w:r>
      <w:r>
        <w:rPr/>
        <w:t>da</w:t>
      </w:r>
      <w:r>
        <w:rPr>
          <w:spacing w:val="-7"/>
        </w:rPr>
        <w:t> </w:t>
      </w:r>
      <w:r>
        <w:rPr/>
        <w:t>Capital. Assunto: Requerimento de providências.</w:t>
      </w:r>
    </w:p>
    <w:p>
      <w:pPr>
        <w:pStyle w:val="BodyText"/>
        <w:spacing w:line="249" w:lineRule="auto" w:before="2"/>
      </w:pPr>
      <w:r>
        <w:rPr/>
        <w:t>Despacho: Em face das providências adotadas no âmbito da Procuradoria-Geral de Justiça, notadamente a remessa de fl. 144, determino o arquivamento do presente feito.</w:t>
      </w:r>
    </w:p>
    <w:p>
      <w:pPr>
        <w:pStyle w:val="BodyText"/>
        <w:spacing w:after="0" w:line="249" w:lineRule="auto"/>
        <w:sectPr>
          <w:headerReference w:type="default" r:id="rId7"/>
          <w:footerReference w:type="default" r:id="rId8"/>
          <w:pgSz w:w="11900" w:h="16840"/>
          <w:pgMar w:header="799" w:footer="725" w:top="2540" w:bottom="920" w:left="566" w:right="566"/>
        </w:sectPr>
      </w:pPr>
    </w:p>
    <w:p>
      <w:pPr>
        <w:pStyle w:val="BodyText"/>
        <w:spacing w:before="94"/>
        <w:ind w:left="0"/>
      </w:pPr>
    </w:p>
    <w:p>
      <w:pPr>
        <w:pStyle w:val="BodyText"/>
        <w:jc w:val="both"/>
      </w:pPr>
      <w:r>
        <w:rPr/>
        <w:t>Proc: 02.2024.00005967-</w:t>
      </w:r>
      <w:r>
        <w:rPr>
          <w:spacing w:val="-5"/>
        </w:rPr>
        <w:t>1.</w:t>
      </w:r>
    </w:p>
    <w:p>
      <w:pPr>
        <w:pStyle w:val="BodyText"/>
        <w:spacing w:line="249" w:lineRule="auto" w:before="9"/>
        <w:ind w:right="4769"/>
        <w:jc w:val="both"/>
      </w:pPr>
      <w:r>
        <w:rPr/>
        <w:t>Interessado:</w:t>
      </w:r>
      <w:r>
        <w:rPr>
          <w:spacing w:val="-4"/>
        </w:rPr>
        <w:t> </w:t>
      </w:r>
      <w:r>
        <w:rPr/>
        <w:t>Juizado</w:t>
      </w:r>
      <w:r>
        <w:rPr>
          <w:spacing w:val="-4"/>
        </w:rPr>
        <w:t> </w:t>
      </w:r>
      <w:r>
        <w:rPr/>
        <w:t>Especial</w:t>
      </w:r>
      <w:r>
        <w:rPr>
          <w:spacing w:val="-4"/>
        </w:rPr>
        <w:t> </w:t>
      </w:r>
      <w:r>
        <w:rPr/>
        <w:t>Criminal</w:t>
      </w:r>
      <w:r>
        <w:rPr>
          <w:spacing w:val="-4"/>
        </w:rPr>
        <w:t> </w:t>
      </w:r>
      <w:r>
        <w:rPr/>
        <w:t>e</w:t>
      </w:r>
      <w:r>
        <w:rPr>
          <w:spacing w:val="-4"/>
        </w:rPr>
        <w:t> </w:t>
      </w:r>
      <w:r>
        <w:rPr/>
        <w:t>do</w:t>
      </w:r>
      <w:r>
        <w:rPr>
          <w:spacing w:val="-4"/>
        </w:rPr>
        <w:t> </w:t>
      </w:r>
      <w:r>
        <w:rPr/>
        <w:t>Torcedor</w:t>
      </w:r>
      <w:r>
        <w:rPr>
          <w:spacing w:val="-4"/>
        </w:rPr>
        <w:t> </w:t>
      </w:r>
      <w:r>
        <w:rPr/>
        <w:t>da</w:t>
      </w:r>
      <w:r>
        <w:rPr>
          <w:spacing w:val="-4"/>
        </w:rPr>
        <w:t> </w:t>
      </w:r>
      <w:r>
        <w:rPr/>
        <w:t>Capital</w:t>
      </w:r>
      <w:r>
        <w:rPr>
          <w:spacing w:val="-4"/>
        </w:rPr>
        <w:t> </w:t>
      </w:r>
      <w:r>
        <w:rPr/>
        <w:t>-</w:t>
      </w:r>
      <w:r>
        <w:rPr>
          <w:spacing w:val="-4"/>
        </w:rPr>
        <w:t> </w:t>
      </w:r>
      <w:r>
        <w:rPr/>
        <w:t>TJAL. Assunto:Requerimento de providências.</w:t>
      </w:r>
    </w:p>
    <w:p>
      <w:pPr>
        <w:pStyle w:val="BodyText"/>
        <w:spacing w:line="249" w:lineRule="auto" w:before="2"/>
        <w:ind w:right="207"/>
        <w:jc w:val="both"/>
      </w:pPr>
      <w:r>
        <w:rPr/>
        <w:t>Despacho: Acolho o parecer da douta Assessoria Técnica, com a seguinte ementa: "Termo circunstanciado de ocorrência. Crimes</w:t>
      </w:r>
      <w:r>
        <w:rPr>
          <w:spacing w:val="-1"/>
        </w:rPr>
        <w:t> </w:t>
      </w:r>
      <w:r>
        <w:rPr/>
        <w:t>dos</w:t>
      </w:r>
      <w:r>
        <w:rPr>
          <w:spacing w:val="-1"/>
        </w:rPr>
        <w:t> </w:t>
      </w:r>
      <w:r>
        <w:rPr/>
        <w:t>arts.</w:t>
      </w:r>
      <w:r>
        <w:rPr>
          <w:spacing w:val="-1"/>
        </w:rPr>
        <w:t> </w:t>
      </w:r>
      <w:r>
        <w:rPr/>
        <w:t>138</w:t>
      </w:r>
      <w:r>
        <w:rPr>
          <w:spacing w:val="-1"/>
        </w:rPr>
        <w:t> </w:t>
      </w:r>
      <w:r>
        <w:rPr/>
        <w:t>e</w:t>
      </w:r>
      <w:r>
        <w:rPr>
          <w:spacing w:val="-1"/>
        </w:rPr>
        <w:t> </w:t>
      </w:r>
      <w:r>
        <w:rPr/>
        <w:t>140</w:t>
      </w:r>
      <w:r>
        <w:rPr>
          <w:spacing w:val="-1"/>
        </w:rPr>
        <w:t> </w:t>
      </w:r>
      <w:r>
        <w:rPr/>
        <w:t>do</w:t>
      </w:r>
      <w:r>
        <w:rPr>
          <w:spacing w:val="-1"/>
        </w:rPr>
        <w:t> </w:t>
      </w:r>
      <w:r>
        <w:rPr/>
        <w:t>Código</w:t>
      </w:r>
      <w:r>
        <w:rPr>
          <w:spacing w:val="-1"/>
        </w:rPr>
        <w:t> </w:t>
      </w:r>
      <w:r>
        <w:rPr/>
        <w:t>Penal.</w:t>
      </w:r>
      <w:r>
        <w:rPr>
          <w:spacing w:val="-1"/>
        </w:rPr>
        <w:t> </w:t>
      </w:r>
      <w:r>
        <w:rPr/>
        <w:t>Calúnia.</w:t>
      </w:r>
      <w:r>
        <w:rPr>
          <w:spacing w:val="-1"/>
        </w:rPr>
        <w:t> </w:t>
      </w:r>
      <w:r>
        <w:rPr/>
        <w:t>Injúria.</w:t>
      </w:r>
      <w:r>
        <w:rPr>
          <w:spacing w:val="-1"/>
        </w:rPr>
        <w:t> </w:t>
      </w:r>
      <w:r>
        <w:rPr/>
        <w:t>Discordância</w:t>
      </w:r>
      <w:r>
        <w:rPr>
          <w:spacing w:val="-1"/>
        </w:rPr>
        <w:t> </w:t>
      </w:r>
      <w:r>
        <w:rPr/>
        <w:t>do</w:t>
      </w:r>
      <w:r>
        <w:rPr>
          <w:spacing w:val="-1"/>
        </w:rPr>
        <w:t> </w:t>
      </w:r>
      <w:r>
        <w:rPr/>
        <w:t>Juízo</w:t>
      </w:r>
      <w:r>
        <w:rPr>
          <w:spacing w:val="-1"/>
        </w:rPr>
        <w:t> </w:t>
      </w:r>
      <w:r>
        <w:rPr/>
        <w:t>de</w:t>
      </w:r>
      <w:r>
        <w:rPr>
          <w:spacing w:val="-1"/>
        </w:rPr>
        <w:t> </w:t>
      </w:r>
      <w:r>
        <w:rPr/>
        <w:t>Direito</w:t>
      </w:r>
      <w:r>
        <w:rPr>
          <w:spacing w:val="-1"/>
        </w:rPr>
        <w:t> </w:t>
      </w:r>
      <w:r>
        <w:rPr/>
        <w:t>do</w:t>
      </w:r>
      <w:r>
        <w:rPr>
          <w:spacing w:val="-1"/>
        </w:rPr>
        <w:t> </w:t>
      </w:r>
      <w:r>
        <w:rPr/>
        <w:t>Juizado</w:t>
      </w:r>
      <w:r>
        <w:rPr>
          <w:spacing w:val="-1"/>
        </w:rPr>
        <w:t> </w:t>
      </w:r>
      <w:r>
        <w:rPr/>
        <w:t>Especial</w:t>
      </w:r>
      <w:r>
        <w:rPr>
          <w:spacing w:val="-1"/>
        </w:rPr>
        <w:t> </w:t>
      </w:r>
      <w:r>
        <w:rPr/>
        <w:t>Criminal</w:t>
      </w:r>
      <w:r>
        <w:rPr>
          <w:spacing w:val="-1"/>
        </w:rPr>
        <w:t> </w:t>
      </w:r>
      <w:r>
        <w:rPr/>
        <w:t>e</w:t>
      </w:r>
      <w:r>
        <w:rPr>
          <w:spacing w:val="-1"/>
        </w:rPr>
        <w:t> </w:t>
      </w:r>
      <w:r>
        <w:rPr/>
        <w:t>do Torcedor da Capital. Encaminhamento dos autos ao PGJ. Art. 28 do CPP. Ausência de violência de gênero. Inaplicabilidade das disposições contidas na Lei Maria da Penha. Pela designação de outro Promotor de Justiça para atuar no caso, conforme o disposto no artigo 28 do Código de Processo Penal". Remetam-se os autos à douta Assessoria Especial desta Procuradoria- Geral de Justiça.</w:t>
      </w:r>
    </w:p>
    <w:p>
      <w:pPr>
        <w:pStyle w:val="BodyText"/>
        <w:spacing w:before="13"/>
        <w:ind w:left="0"/>
      </w:pPr>
    </w:p>
    <w:p>
      <w:pPr>
        <w:pStyle w:val="BodyText"/>
      </w:pPr>
      <w:r>
        <w:rPr/>
        <w:t>Proc:02.2024.00005992-</w:t>
      </w:r>
      <w:r>
        <w:rPr>
          <w:spacing w:val="-5"/>
        </w:rPr>
        <w:t>7.</w:t>
      </w:r>
    </w:p>
    <w:p>
      <w:pPr>
        <w:pStyle w:val="BodyText"/>
        <w:spacing w:line="249" w:lineRule="auto" w:before="9"/>
        <w:ind w:right="6909"/>
      </w:pPr>
      <w:r>
        <w:rPr/>
        <w:t>Interessado:</w:t>
      </w:r>
      <w:r>
        <w:rPr>
          <w:spacing w:val="-10"/>
        </w:rPr>
        <w:t> </w:t>
      </w:r>
      <w:r>
        <w:rPr/>
        <w:t>Fernando</w:t>
      </w:r>
      <w:r>
        <w:rPr>
          <w:spacing w:val="-10"/>
        </w:rPr>
        <w:t> </w:t>
      </w:r>
      <w:r>
        <w:rPr/>
        <w:t>Antonio</w:t>
      </w:r>
      <w:r>
        <w:rPr>
          <w:spacing w:val="-10"/>
        </w:rPr>
        <w:t> </w:t>
      </w:r>
      <w:r>
        <w:rPr/>
        <w:t>Souza</w:t>
      </w:r>
      <w:r>
        <w:rPr>
          <w:spacing w:val="-10"/>
        </w:rPr>
        <w:t> </w:t>
      </w:r>
      <w:r>
        <w:rPr/>
        <w:t>Dorea. Assunto: Requerimento de providências.</w:t>
      </w:r>
    </w:p>
    <w:p>
      <w:pPr>
        <w:pStyle w:val="BodyText"/>
        <w:spacing w:before="2"/>
      </w:pPr>
      <w:r>
        <w:rPr/>
        <w:t>Despacho: Em face da manifestação da douta Assessoria Técnica, à fl. 6, determino o arquivamento do </w:t>
      </w:r>
      <w:r>
        <w:rPr>
          <w:spacing w:val="-2"/>
        </w:rPr>
        <w:t>feito.</w:t>
      </w:r>
    </w:p>
    <w:p>
      <w:pPr>
        <w:pStyle w:val="BodyText"/>
        <w:spacing w:before="18"/>
        <w:ind w:left="0"/>
      </w:pPr>
    </w:p>
    <w:p>
      <w:pPr>
        <w:pStyle w:val="BodyText"/>
      </w:pPr>
      <w:r>
        <w:rPr/>
        <w:t>Proc:02.2024.00006005-</w:t>
      </w:r>
      <w:r>
        <w:rPr>
          <w:spacing w:val="-5"/>
        </w:rPr>
        <w:t>6.</w:t>
      </w:r>
    </w:p>
    <w:p>
      <w:pPr>
        <w:pStyle w:val="BodyText"/>
        <w:spacing w:line="249" w:lineRule="auto" w:before="9"/>
        <w:ind w:right="6909"/>
      </w:pPr>
      <w:r>
        <w:rPr/>
        <w:t>Interessado:</w:t>
      </w:r>
      <w:r>
        <w:rPr>
          <w:spacing w:val="-10"/>
        </w:rPr>
        <w:t> </w:t>
      </w:r>
      <w:r>
        <w:rPr/>
        <w:t>Fernando</w:t>
      </w:r>
      <w:r>
        <w:rPr>
          <w:spacing w:val="-10"/>
        </w:rPr>
        <w:t> </w:t>
      </w:r>
      <w:r>
        <w:rPr/>
        <w:t>Antonio</w:t>
      </w:r>
      <w:r>
        <w:rPr>
          <w:spacing w:val="-10"/>
        </w:rPr>
        <w:t> </w:t>
      </w:r>
      <w:r>
        <w:rPr/>
        <w:t>Souza</w:t>
      </w:r>
      <w:r>
        <w:rPr>
          <w:spacing w:val="-10"/>
        </w:rPr>
        <w:t> </w:t>
      </w:r>
      <w:r>
        <w:rPr/>
        <w:t>Dorea. Assunto: Requerimento de providências.</w:t>
      </w:r>
    </w:p>
    <w:p>
      <w:pPr>
        <w:pStyle w:val="BodyText"/>
        <w:spacing w:line="249" w:lineRule="auto" w:before="1"/>
      </w:pPr>
      <w:r>
        <w:rPr/>
        <w:t>Despacho: Em face das providências adotadas no âmbito da Procuradoria-Geral de Justiça, notadamente a expedição do Ofício SAJ n. 0310/2024/PROCG-GAB.PGJ.MPE/AL, determino o arquivamento do presente feito.</w:t>
      </w:r>
    </w:p>
    <w:p>
      <w:pPr>
        <w:pStyle w:val="BodyText"/>
        <w:spacing w:before="11"/>
        <w:ind w:left="0"/>
      </w:pPr>
    </w:p>
    <w:p>
      <w:pPr>
        <w:pStyle w:val="BodyText"/>
        <w:jc w:val="both"/>
      </w:pPr>
      <w:r>
        <w:rPr/>
        <w:t>Proc: 02.2024.00006099-</w:t>
      </w:r>
      <w:r>
        <w:rPr>
          <w:spacing w:val="-5"/>
        </w:rPr>
        <w:t>0.</w:t>
      </w:r>
    </w:p>
    <w:p>
      <w:pPr>
        <w:pStyle w:val="BodyText"/>
        <w:spacing w:line="249" w:lineRule="auto" w:before="9"/>
        <w:ind w:right="6079"/>
        <w:jc w:val="both"/>
      </w:pPr>
      <w:r>
        <w:rPr/>
        <w:t>Interessado:</w:t>
      </w:r>
      <w:r>
        <w:rPr>
          <w:spacing w:val="-5"/>
        </w:rPr>
        <w:t> </w:t>
      </w:r>
      <w:r>
        <w:rPr/>
        <w:t>Vara</w:t>
      </w:r>
      <w:r>
        <w:rPr>
          <w:spacing w:val="-5"/>
        </w:rPr>
        <w:t> </w:t>
      </w:r>
      <w:r>
        <w:rPr/>
        <w:t>do</w:t>
      </w:r>
      <w:r>
        <w:rPr>
          <w:spacing w:val="-5"/>
        </w:rPr>
        <w:t> </w:t>
      </w:r>
      <w:r>
        <w:rPr/>
        <w:t>Único</w:t>
      </w:r>
      <w:r>
        <w:rPr>
          <w:spacing w:val="-5"/>
        </w:rPr>
        <w:t> </w:t>
      </w:r>
      <w:r>
        <w:rPr/>
        <w:t>Ofício</w:t>
      </w:r>
      <w:r>
        <w:rPr>
          <w:spacing w:val="-5"/>
        </w:rPr>
        <w:t> </w:t>
      </w:r>
      <w:r>
        <w:rPr/>
        <w:t>de</w:t>
      </w:r>
      <w:r>
        <w:rPr>
          <w:spacing w:val="-5"/>
        </w:rPr>
        <w:t> </w:t>
      </w:r>
      <w:r>
        <w:rPr/>
        <w:t>Paripueira</w:t>
      </w:r>
      <w:r>
        <w:rPr>
          <w:spacing w:val="-5"/>
        </w:rPr>
        <w:t> </w:t>
      </w:r>
      <w:r>
        <w:rPr/>
        <w:t>-</w:t>
      </w:r>
      <w:r>
        <w:rPr>
          <w:spacing w:val="-5"/>
        </w:rPr>
        <w:t> </w:t>
      </w:r>
      <w:r>
        <w:rPr/>
        <w:t>TJAL. Assunto: Solicitação de providências.</w:t>
      </w:r>
    </w:p>
    <w:p>
      <w:pPr>
        <w:pStyle w:val="BodyText"/>
        <w:spacing w:line="249" w:lineRule="auto" w:before="1"/>
        <w:ind w:right="207"/>
        <w:jc w:val="both"/>
      </w:pPr>
      <w:r>
        <w:rPr/>
        <w:t>Despacho: Acolho o parecer da douta Assessoria Técnica com a seguinte ementa: “Boletim de Ocorrência. Ato infracional análogo ao crime tipificado no art. 157, caput, do CP. Pedido de declínio de competência pelo MP. Competência territorial. Discordância do Juízo de Direito da Vara do Único Ofício de Paripueira. Encaminhamento dos autos ao PGJ. Art. 28 do CPP. Fato ocorrido na cidade de Paripueira/AL. Aplicação do art. 147, §1º, do ECA. Pela designação de outro Promotor de Justiça</w:t>
      </w:r>
      <w:r>
        <w:rPr>
          <w:spacing w:val="40"/>
        </w:rPr>
        <w:t> </w:t>
      </w:r>
      <w:r>
        <w:rPr/>
        <w:t>para</w:t>
      </w:r>
      <w:r>
        <w:rPr>
          <w:spacing w:val="-1"/>
        </w:rPr>
        <w:t> </w:t>
      </w:r>
      <w:r>
        <w:rPr/>
        <w:t>atuar</w:t>
      </w:r>
      <w:r>
        <w:rPr>
          <w:spacing w:val="-1"/>
        </w:rPr>
        <w:t> </w:t>
      </w:r>
      <w:r>
        <w:rPr/>
        <w:t>no</w:t>
      </w:r>
      <w:r>
        <w:rPr>
          <w:spacing w:val="-1"/>
        </w:rPr>
        <w:t> </w:t>
      </w:r>
      <w:r>
        <w:rPr/>
        <w:t>caso,</w:t>
      </w:r>
      <w:r>
        <w:rPr>
          <w:spacing w:val="-1"/>
        </w:rPr>
        <w:t> </w:t>
      </w:r>
      <w:r>
        <w:rPr/>
        <w:t>conforme</w:t>
      </w:r>
      <w:r>
        <w:rPr>
          <w:spacing w:val="-1"/>
        </w:rPr>
        <w:t> </w:t>
      </w:r>
      <w:r>
        <w:rPr/>
        <w:t>o</w:t>
      </w:r>
      <w:r>
        <w:rPr>
          <w:spacing w:val="-1"/>
        </w:rPr>
        <w:t> </w:t>
      </w:r>
      <w:r>
        <w:rPr/>
        <w:t>disposto</w:t>
      </w:r>
      <w:r>
        <w:rPr>
          <w:spacing w:val="-1"/>
        </w:rPr>
        <w:t> </w:t>
      </w:r>
      <w:r>
        <w:rPr/>
        <w:t>no</w:t>
      </w:r>
      <w:r>
        <w:rPr>
          <w:spacing w:val="-1"/>
        </w:rPr>
        <w:t> </w:t>
      </w:r>
      <w:r>
        <w:rPr/>
        <w:t>artigo</w:t>
      </w:r>
      <w:r>
        <w:rPr>
          <w:spacing w:val="-1"/>
        </w:rPr>
        <w:t> </w:t>
      </w:r>
      <w:r>
        <w:rPr/>
        <w:t>28</w:t>
      </w:r>
      <w:r>
        <w:rPr>
          <w:spacing w:val="-1"/>
        </w:rPr>
        <w:t> </w:t>
      </w:r>
      <w:r>
        <w:rPr/>
        <w:t>do</w:t>
      </w:r>
      <w:r>
        <w:rPr>
          <w:spacing w:val="-1"/>
        </w:rPr>
        <w:t> </w:t>
      </w:r>
      <w:r>
        <w:rPr/>
        <w:t>Código</w:t>
      </w:r>
      <w:r>
        <w:rPr>
          <w:spacing w:val="-1"/>
        </w:rPr>
        <w:t> </w:t>
      </w:r>
      <w:r>
        <w:rPr/>
        <w:t>de</w:t>
      </w:r>
      <w:r>
        <w:rPr>
          <w:spacing w:val="-1"/>
        </w:rPr>
        <w:t> </w:t>
      </w:r>
      <w:r>
        <w:rPr/>
        <w:t>Processo</w:t>
      </w:r>
      <w:r>
        <w:rPr>
          <w:spacing w:val="-1"/>
        </w:rPr>
        <w:t> </w:t>
      </w:r>
      <w:r>
        <w:rPr/>
        <w:t>Penal”.</w:t>
      </w:r>
      <w:r>
        <w:rPr>
          <w:spacing w:val="-1"/>
        </w:rPr>
        <w:t> </w:t>
      </w:r>
      <w:r>
        <w:rPr/>
        <w:t>Remeta-se</w:t>
      </w:r>
      <w:r>
        <w:rPr>
          <w:spacing w:val="-1"/>
        </w:rPr>
        <w:t> </w:t>
      </w:r>
      <w:r>
        <w:rPr/>
        <w:t>o</w:t>
      </w:r>
      <w:r>
        <w:rPr>
          <w:spacing w:val="-1"/>
        </w:rPr>
        <w:t> </w:t>
      </w:r>
      <w:r>
        <w:rPr/>
        <w:t>feito</w:t>
      </w:r>
      <w:r>
        <w:rPr>
          <w:spacing w:val="-1"/>
        </w:rPr>
        <w:t> </w:t>
      </w:r>
      <w:r>
        <w:rPr/>
        <w:t>à</w:t>
      </w:r>
      <w:r>
        <w:rPr>
          <w:spacing w:val="-1"/>
        </w:rPr>
        <w:t> </w:t>
      </w:r>
      <w:r>
        <w:rPr/>
        <w:t>Assessoria</w:t>
      </w:r>
      <w:r>
        <w:rPr>
          <w:spacing w:val="-1"/>
        </w:rPr>
        <w:t> </w:t>
      </w:r>
      <w:r>
        <w:rPr/>
        <w:t>Especial</w:t>
      </w:r>
      <w:r>
        <w:rPr>
          <w:spacing w:val="-1"/>
        </w:rPr>
        <w:t> </w:t>
      </w:r>
      <w:r>
        <w:rPr/>
        <w:t>da Procuradoria Geral de Justiça.</w:t>
      </w:r>
    </w:p>
    <w:p>
      <w:pPr>
        <w:pStyle w:val="BodyText"/>
        <w:spacing w:before="13"/>
        <w:ind w:left="0"/>
      </w:pPr>
    </w:p>
    <w:p>
      <w:pPr>
        <w:pStyle w:val="BodyText"/>
        <w:spacing w:before="1"/>
      </w:pPr>
      <w:r>
        <w:rPr/>
        <w:t>Proc: 02.2024.00006103-</w:t>
      </w:r>
      <w:r>
        <w:rPr>
          <w:spacing w:val="-5"/>
        </w:rPr>
        <w:t>3.</w:t>
      </w:r>
    </w:p>
    <w:p>
      <w:pPr>
        <w:pStyle w:val="BodyText"/>
        <w:spacing w:line="249" w:lineRule="auto" w:before="9"/>
        <w:ind w:right="4084"/>
      </w:pPr>
      <w:r>
        <w:rPr/>
        <w:t>Interessado:</w:t>
      </w:r>
      <w:r>
        <w:rPr>
          <w:spacing w:val="-4"/>
        </w:rPr>
        <w:t> </w:t>
      </w:r>
      <w:r>
        <w:rPr/>
        <w:t>1º</w:t>
      </w:r>
      <w:r>
        <w:rPr>
          <w:spacing w:val="-4"/>
        </w:rPr>
        <w:t> </w:t>
      </w:r>
      <w:r>
        <w:rPr/>
        <w:t>Ofício</w:t>
      </w:r>
      <w:r>
        <w:rPr>
          <w:spacing w:val="-4"/>
        </w:rPr>
        <w:t> </w:t>
      </w:r>
      <w:r>
        <w:rPr/>
        <w:t>-</w:t>
      </w:r>
      <w:r>
        <w:rPr>
          <w:spacing w:val="-4"/>
        </w:rPr>
        <w:t> </w:t>
      </w:r>
      <w:r>
        <w:rPr/>
        <w:t>Procuradoria</w:t>
      </w:r>
      <w:r>
        <w:rPr>
          <w:spacing w:val="-4"/>
        </w:rPr>
        <w:t> </w:t>
      </w:r>
      <w:r>
        <w:rPr/>
        <w:t>da</w:t>
      </w:r>
      <w:r>
        <w:rPr>
          <w:spacing w:val="-4"/>
        </w:rPr>
        <w:t> </w:t>
      </w:r>
      <w:r>
        <w:rPr/>
        <w:t>República</w:t>
      </w:r>
      <w:r>
        <w:rPr>
          <w:spacing w:val="-4"/>
        </w:rPr>
        <w:t> </w:t>
      </w:r>
      <w:r>
        <w:rPr/>
        <w:t>em</w:t>
      </w:r>
      <w:r>
        <w:rPr>
          <w:spacing w:val="-4"/>
        </w:rPr>
        <w:t> </w:t>
      </w:r>
      <w:r>
        <w:rPr/>
        <w:t>Alagoas</w:t>
      </w:r>
      <w:r>
        <w:rPr>
          <w:spacing w:val="-4"/>
        </w:rPr>
        <w:t> </w:t>
      </w:r>
      <w:r>
        <w:rPr/>
        <w:t>-</w:t>
      </w:r>
      <w:r>
        <w:rPr>
          <w:spacing w:val="-4"/>
        </w:rPr>
        <w:t> </w:t>
      </w:r>
      <w:r>
        <w:rPr/>
        <w:t>MPF/AL. Assunto:Requerimento de providências.</w:t>
      </w:r>
    </w:p>
    <w:p>
      <w:pPr>
        <w:pStyle w:val="BodyText"/>
        <w:spacing w:line="249" w:lineRule="auto" w:before="1"/>
      </w:pPr>
      <w:r>
        <w:rPr/>
        <w:t>Despacho:</w:t>
      </w:r>
      <w:r>
        <w:rPr>
          <w:spacing w:val="40"/>
        </w:rPr>
        <w:t> </w:t>
      </w:r>
      <w:r>
        <w:rPr/>
        <w:t>Acolho</w:t>
      </w:r>
      <w:r>
        <w:rPr>
          <w:spacing w:val="40"/>
        </w:rPr>
        <w:t> </w:t>
      </w:r>
      <w:r>
        <w:rPr/>
        <w:t>o</w:t>
      </w:r>
      <w:r>
        <w:rPr>
          <w:spacing w:val="40"/>
        </w:rPr>
        <w:t> </w:t>
      </w:r>
      <w:r>
        <w:rPr/>
        <w:t>parecer</w:t>
      </w:r>
      <w:r>
        <w:rPr>
          <w:spacing w:val="40"/>
        </w:rPr>
        <w:t> </w:t>
      </w:r>
      <w:r>
        <w:rPr/>
        <w:t>da</w:t>
      </w:r>
      <w:r>
        <w:rPr>
          <w:spacing w:val="40"/>
        </w:rPr>
        <w:t> </w:t>
      </w:r>
      <w:r>
        <w:rPr/>
        <w:t>douta</w:t>
      </w:r>
      <w:r>
        <w:rPr>
          <w:spacing w:val="40"/>
        </w:rPr>
        <w:t> </w:t>
      </w:r>
      <w:r>
        <w:rPr/>
        <w:t>Assessoria</w:t>
      </w:r>
      <w:r>
        <w:rPr>
          <w:spacing w:val="40"/>
        </w:rPr>
        <w:t> </w:t>
      </w:r>
      <w:r>
        <w:rPr/>
        <w:t>Técnica,</w:t>
      </w:r>
      <w:r>
        <w:rPr>
          <w:spacing w:val="40"/>
        </w:rPr>
        <w:t> </w:t>
      </w:r>
      <w:r>
        <w:rPr/>
        <w:t>determinando</w:t>
      </w:r>
      <w:r>
        <w:rPr>
          <w:spacing w:val="40"/>
        </w:rPr>
        <w:t> </w:t>
      </w:r>
      <w:r>
        <w:rPr/>
        <w:t>a</w:t>
      </w:r>
      <w:r>
        <w:rPr>
          <w:spacing w:val="40"/>
        </w:rPr>
        <w:t> </w:t>
      </w:r>
      <w:r>
        <w:rPr/>
        <w:t>instauração</w:t>
      </w:r>
      <w:r>
        <w:rPr>
          <w:spacing w:val="40"/>
        </w:rPr>
        <w:t> </w:t>
      </w:r>
      <w:r>
        <w:rPr/>
        <w:t>de</w:t>
      </w:r>
      <w:r>
        <w:rPr>
          <w:spacing w:val="40"/>
        </w:rPr>
        <w:t> </w:t>
      </w:r>
      <w:r>
        <w:rPr/>
        <w:t>Notícia</w:t>
      </w:r>
      <w:r>
        <w:rPr>
          <w:spacing w:val="40"/>
        </w:rPr>
        <w:t> </w:t>
      </w:r>
      <w:r>
        <w:rPr/>
        <w:t>de</w:t>
      </w:r>
      <w:r>
        <w:rPr>
          <w:spacing w:val="40"/>
        </w:rPr>
        <w:t> </w:t>
      </w:r>
      <w:r>
        <w:rPr/>
        <w:t>Fato,</w:t>
      </w:r>
      <w:r>
        <w:rPr>
          <w:spacing w:val="40"/>
        </w:rPr>
        <w:t> </w:t>
      </w:r>
      <w:r>
        <w:rPr/>
        <w:t>seguida</w:t>
      </w:r>
      <w:r>
        <w:rPr>
          <w:spacing w:val="40"/>
        </w:rPr>
        <w:t> </w:t>
      </w:r>
      <w:r>
        <w:rPr/>
        <w:t>das diligências requeridas.</w:t>
      </w:r>
    </w:p>
    <w:p>
      <w:pPr>
        <w:pStyle w:val="BodyText"/>
        <w:spacing w:before="10"/>
        <w:ind w:left="0"/>
      </w:pPr>
    </w:p>
    <w:p>
      <w:pPr>
        <w:pStyle w:val="BodyText"/>
        <w:spacing w:before="1"/>
      </w:pPr>
      <w:r>
        <w:rPr/>
        <w:t>Proc: 02.2024.00006112-</w:t>
      </w:r>
      <w:r>
        <w:rPr>
          <w:spacing w:val="-5"/>
        </w:rPr>
        <w:t>2.</w:t>
      </w:r>
    </w:p>
    <w:p>
      <w:pPr>
        <w:pStyle w:val="BodyText"/>
        <w:spacing w:line="249" w:lineRule="auto" w:before="9"/>
        <w:ind w:right="4959"/>
      </w:pPr>
      <w:r>
        <w:rPr/>
        <w:t>Interessado:</w:t>
      </w:r>
      <w:r>
        <w:rPr>
          <w:spacing w:val="-5"/>
        </w:rPr>
        <w:t> </w:t>
      </w:r>
      <w:r>
        <w:rPr/>
        <w:t>Delegacia</w:t>
      </w:r>
      <w:r>
        <w:rPr>
          <w:spacing w:val="-5"/>
        </w:rPr>
        <w:t> </w:t>
      </w:r>
      <w:r>
        <w:rPr/>
        <w:t>da</w:t>
      </w:r>
      <w:r>
        <w:rPr>
          <w:spacing w:val="-5"/>
        </w:rPr>
        <w:t> </w:t>
      </w:r>
      <w:r>
        <w:rPr/>
        <w:t>Receita</w:t>
      </w:r>
      <w:r>
        <w:rPr>
          <w:spacing w:val="-5"/>
        </w:rPr>
        <w:t> </w:t>
      </w:r>
      <w:r>
        <w:rPr/>
        <w:t>Federal</w:t>
      </w:r>
      <w:r>
        <w:rPr>
          <w:spacing w:val="-5"/>
        </w:rPr>
        <w:t> </w:t>
      </w:r>
      <w:r>
        <w:rPr/>
        <w:t>do</w:t>
      </w:r>
      <w:r>
        <w:rPr>
          <w:spacing w:val="-5"/>
        </w:rPr>
        <w:t> </w:t>
      </w:r>
      <w:r>
        <w:rPr/>
        <w:t>Brasil</w:t>
      </w:r>
      <w:r>
        <w:rPr>
          <w:spacing w:val="-5"/>
        </w:rPr>
        <w:t> </w:t>
      </w:r>
      <w:r>
        <w:rPr/>
        <w:t>no</w:t>
      </w:r>
      <w:r>
        <w:rPr>
          <w:spacing w:val="-5"/>
        </w:rPr>
        <w:t> </w:t>
      </w:r>
      <w:r>
        <w:rPr/>
        <w:t>Recife. Assunto:Requerimento de providências.</w:t>
      </w:r>
    </w:p>
    <w:p>
      <w:pPr>
        <w:pStyle w:val="BodyText"/>
        <w:spacing w:line="249" w:lineRule="auto" w:before="1"/>
      </w:pPr>
      <w:r>
        <w:rPr/>
        <w:t>Despacho:</w:t>
      </w:r>
      <w:r>
        <w:rPr>
          <w:spacing w:val="35"/>
        </w:rPr>
        <w:t> </w:t>
      </w:r>
      <w:r>
        <w:rPr/>
        <w:t>Acolho</w:t>
      </w:r>
      <w:r>
        <w:rPr>
          <w:spacing w:val="35"/>
        </w:rPr>
        <w:t> </w:t>
      </w:r>
      <w:r>
        <w:rPr/>
        <w:t>o</w:t>
      </w:r>
      <w:r>
        <w:rPr>
          <w:spacing w:val="35"/>
        </w:rPr>
        <w:t> </w:t>
      </w:r>
      <w:r>
        <w:rPr/>
        <w:t>parecer</w:t>
      </w:r>
      <w:r>
        <w:rPr>
          <w:spacing w:val="35"/>
        </w:rPr>
        <w:t> </w:t>
      </w:r>
      <w:r>
        <w:rPr/>
        <w:t>da</w:t>
      </w:r>
      <w:r>
        <w:rPr>
          <w:spacing w:val="35"/>
        </w:rPr>
        <w:t> </w:t>
      </w:r>
      <w:r>
        <w:rPr/>
        <w:t>douta</w:t>
      </w:r>
      <w:r>
        <w:rPr>
          <w:spacing w:val="35"/>
        </w:rPr>
        <w:t> </w:t>
      </w:r>
      <w:r>
        <w:rPr/>
        <w:t>Assessoria</w:t>
      </w:r>
      <w:r>
        <w:rPr>
          <w:spacing w:val="35"/>
        </w:rPr>
        <w:t> </w:t>
      </w:r>
      <w:r>
        <w:rPr/>
        <w:t>Técnica,</w:t>
      </w:r>
      <w:r>
        <w:rPr>
          <w:spacing w:val="35"/>
        </w:rPr>
        <w:t> </w:t>
      </w:r>
      <w:r>
        <w:rPr/>
        <w:t>determinando</w:t>
      </w:r>
      <w:r>
        <w:rPr>
          <w:spacing w:val="35"/>
        </w:rPr>
        <w:t> </w:t>
      </w:r>
      <w:r>
        <w:rPr/>
        <w:t>o</w:t>
      </w:r>
      <w:r>
        <w:rPr>
          <w:spacing w:val="35"/>
        </w:rPr>
        <w:t> </w:t>
      </w:r>
      <w:r>
        <w:rPr/>
        <w:t>envio</w:t>
      </w:r>
      <w:r>
        <w:rPr>
          <w:spacing w:val="35"/>
        </w:rPr>
        <w:t> </w:t>
      </w:r>
      <w:r>
        <w:rPr/>
        <w:t>dos</w:t>
      </w:r>
      <w:r>
        <w:rPr>
          <w:spacing w:val="35"/>
        </w:rPr>
        <w:t> </w:t>
      </w:r>
      <w:r>
        <w:rPr/>
        <w:t>autos</w:t>
      </w:r>
      <w:r>
        <w:rPr>
          <w:spacing w:val="35"/>
        </w:rPr>
        <w:t> </w:t>
      </w:r>
      <w:r>
        <w:rPr/>
        <w:t>ao</w:t>
      </w:r>
      <w:r>
        <w:rPr>
          <w:spacing w:val="35"/>
        </w:rPr>
        <w:t> </w:t>
      </w:r>
      <w:r>
        <w:rPr/>
        <w:t>Ministério</w:t>
      </w:r>
      <w:r>
        <w:rPr>
          <w:spacing w:val="35"/>
        </w:rPr>
        <w:t> </w:t>
      </w:r>
      <w:r>
        <w:rPr/>
        <w:t>Público</w:t>
      </w:r>
      <w:r>
        <w:rPr>
          <w:spacing w:val="35"/>
        </w:rPr>
        <w:t> </w:t>
      </w:r>
      <w:r>
        <w:rPr/>
        <w:t>Federal, antecedido de remessa ao Conselho Superior do MPAL, nos termos do Assento nº 05/2024 CSMP/AL.</w:t>
      </w:r>
    </w:p>
    <w:p>
      <w:pPr>
        <w:pStyle w:val="BodyText"/>
        <w:spacing w:before="10"/>
        <w:ind w:left="0"/>
      </w:pPr>
    </w:p>
    <w:p>
      <w:pPr>
        <w:pStyle w:val="BodyText"/>
        <w:spacing w:before="1"/>
        <w:jc w:val="both"/>
      </w:pPr>
      <w:r>
        <w:rPr/>
        <w:t>Proc: 02.2024.00006272-</w:t>
      </w:r>
      <w:r>
        <w:rPr>
          <w:spacing w:val="-5"/>
        </w:rPr>
        <w:t>1.</w:t>
      </w:r>
    </w:p>
    <w:p>
      <w:pPr>
        <w:pStyle w:val="BodyText"/>
        <w:spacing w:line="249" w:lineRule="auto" w:before="9"/>
        <w:ind w:right="5293"/>
        <w:jc w:val="both"/>
      </w:pPr>
      <w:r>
        <w:rPr/>
        <w:t>Interessado:</w:t>
      </w:r>
      <w:r>
        <w:rPr>
          <w:spacing w:val="-4"/>
        </w:rPr>
        <w:t> </w:t>
      </w:r>
      <w:r>
        <w:rPr/>
        <w:t>4ª</w:t>
      </w:r>
      <w:r>
        <w:rPr>
          <w:spacing w:val="-4"/>
        </w:rPr>
        <w:t> </w:t>
      </w:r>
      <w:r>
        <w:rPr/>
        <w:t>Vara</w:t>
      </w:r>
      <w:r>
        <w:rPr>
          <w:spacing w:val="-4"/>
        </w:rPr>
        <w:t> </w:t>
      </w:r>
      <w:r>
        <w:rPr/>
        <w:t>Criminal</w:t>
      </w:r>
      <w:r>
        <w:rPr>
          <w:spacing w:val="-4"/>
        </w:rPr>
        <w:t> </w:t>
      </w:r>
      <w:r>
        <w:rPr/>
        <w:t>de</w:t>
      </w:r>
      <w:r>
        <w:rPr>
          <w:spacing w:val="-4"/>
        </w:rPr>
        <w:t> </w:t>
      </w:r>
      <w:r>
        <w:rPr/>
        <w:t>São</w:t>
      </w:r>
      <w:r>
        <w:rPr>
          <w:spacing w:val="-4"/>
        </w:rPr>
        <w:t> </w:t>
      </w:r>
      <w:r>
        <w:rPr/>
        <w:t>Miguel</w:t>
      </w:r>
      <w:r>
        <w:rPr>
          <w:spacing w:val="-4"/>
        </w:rPr>
        <w:t> </w:t>
      </w:r>
      <w:r>
        <w:rPr/>
        <w:t>dos</w:t>
      </w:r>
      <w:r>
        <w:rPr>
          <w:spacing w:val="-4"/>
        </w:rPr>
        <w:t> </w:t>
      </w:r>
      <w:r>
        <w:rPr/>
        <w:t>Campos</w:t>
      </w:r>
      <w:r>
        <w:rPr>
          <w:spacing w:val="-4"/>
        </w:rPr>
        <w:t> </w:t>
      </w:r>
      <w:r>
        <w:rPr/>
        <w:t>-</w:t>
      </w:r>
      <w:r>
        <w:rPr>
          <w:spacing w:val="-4"/>
        </w:rPr>
        <w:t> </w:t>
      </w:r>
      <w:r>
        <w:rPr/>
        <w:t>TJAL. Assunto: Solicitação de providências.</w:t>
      </w:r>
    </w:p>
    <w:p>
      <w:pPr>
        <w:pStyle w:val="BodyText"/>
        <w:spacing w:line="249" w:lineRule="auto" w:before="1"/>
        <w:ind w:right="227"/>
        <w:jc w:val="both"/>
      </w:pPr>
      <w:r>
        <w:rPr/>
        <w:t>Despacho: Acolho o parecer da douta Assessoria Técnica com a seguinte ementa: “Processo penal. Injúria Racial. Acordo de não persecução penal. Recusa de oferta pelo representante do Ministério Público. Não cabimento do ANPP em crimes raciais e de injúria racial. Art. 28-A, § 14, do CPP. Remessa ao PGJ para reexame. Pela ratificação do entendimento firmado pelo Promotor de Justiça. Expedição de ofício ao Juízo de Direito da 4ª Vara Criminal de São Miguel dos Campos”. Após, arquive-se.</w:t>
      </w:r>
    </w:p>
    <w:p>
      <w:pPr>
        <w:pStyle w:val="BodyText"/>
        <w:spacing w:before="12"/>
        <w:ind w:left="0"/>
      </w:pPr>
    </w:p>
    <w:p>
      <w:pPr>
        <w:pStyle w:val="BodyText"/>
      </w:pPr>
      <w:r>
        <w:rPr/>
        <w:t>Proc:02.2024.00006349-</w:t>
      </w:r>
      <w:r>
        <w:rPr>
          <w:spacing w:val="-5"/>
        </w:rPr>
        <w:t>7.</w:t>
      </w:r>
    </w:p>
    <w:p>
      <w:pPr>
        <w:pStyle w:val="BodyText"/>
        <w:spacing w:line="249" w:lineRule="auto" w:before="9"/>
        <w:ind w:right="6909"/>
      </w:pPr>
      <w:r>
        <w:rPr/>
        <w:t>Interessado:</w:t>
      </w:r>
      <w:r>
        <w:rPr>
          <w:spacing w:val="-10"/>
        </w:rPr>
        <w:t> </w:t>
      </w:r>
      <w:r>
        <w:rPr/>
        <w:t>Fernando</w:t>
      </w:r>
      <w:r>
        <w:rPr>
          <w:spacing w:val="-10"/>
        </w:rPr>
        <w:t> </w:t>
      </w:r>
      <w:r>
        <w:rPr/>
        <w:t>Antonio</w:t>
      </w:r>
      <w:r>
        <w:rPr>
          <w:spacing w:val="-10"/>
        </w:rPr>
        <w:t> </w:t>
      </w:r>
      <w:r>
        <w:rPr/>
        <w:t>Souza</w:t>
      </w:r>
      <w:r>
        <w:rPr>
          <w:spacing w:val="-10"/>
        </w:rPr>
        <w:t> </w:t>
      </w:r>
      <w:r>
        <w:rPr/>
        <w:t>Dorea. Assunto: Requerimento de providências.</w:t>
      </w:r>
    </w:p>
    <w:p>
      <w:pPr>
        <w:pStyle w:val="BodyText"/>
        <w:spacing w:line="249" w:lineRule="auto" w:before="2"/>
      </w:pPr>
      <w:r>
        <w:rPr/>
        <w:t>Despacho:</w:t>
      </w:r>
      <w:r>
        <w:rPr>
          <w:spacing w:val="26"/>
        </w:rPr>
        <w:t> </w:t>
      </w:r>
      <w:r>
        <w:rPr/>
        <w:t>Em</w:t>
      </w:r>
      <w:r>
        <w:rPr>
          <w:spacing w:val="26"/>
        </w:rPr>
        <w:t> </w:t>
      </w:r>
      <w:r>
        <w:rPr/>
        <w:t>face</w:t>
      </w:r>
      <w:r>
        <w:rPr>
          <w:spacing w:val="26"/>
        </w:rPr>
        <w:t> </w:t>
      </w:r>
      <w:r>
        <w:rPr/>
        <w:t>das</w:t>
      </w:r>
      <w:r>
        <w:rPr>
          <w:spacing w:val="26"/>
        </w:rPr>
        <w:t> </w:t>
      </w:r>
      <w:r>
        <w:rPr/>
        <w:t>providências</w:t>
      </w:r>
      <w:r>
        <w:rPr>
          <w:spacing w:val="26"/>
        </w:rPr>
        <w:t> </w:t>
      </w:r>
      <w:r>
        <w:rPr/>
        <w:t>adotadas</w:t>
      </w:r>
      <w:r>
        <w:rPr>
          <w:spacing w:val="26"/>
        </w:rPr>
        <w:t> </w:t>
      </w:r>
      <w:r>
        <w:rPr/>
        <w:t>no</w:t>
      </w:r>
      <w:r>
        <w:rPr>
          <w:spacing w:val="26"/>
        </w:rPr>
        <w:t> </w:t>
      </w:r>
      <w:r>
        <w:rPr/>
        <w:t>âmbito</w:t>
      </w:r>
      <w:r>
        <w:rPr>
          <w:spacing w:val="26"/>
        </w:rPr>
        <w:t> </w:t>
      </w:r>
      <w:r>
        <w:rPr/>
        <w:t>da</w:t>
      </w:r>
      <w:r>
        <w:rPr>
          <w:spacing w:val="26"/>
        </w:rPr>
        <w:t> </w:t>
      </w:r>
      <w:r>
        <w:rPr/>
        <w:t>Procuradoria-Geral</w:t>
      </w:r>
      <w:r>
        <w:rPr>
          <w:spacing w:val="26"/>
        </w:rPr>
        <w:t> </w:t>
      </w:r>
      <w:r>
        <w:rPr/>
        <w:t>de</w:t>
      </w:r>
      <w:r>
        <w:rPr>
          <w:spacing w:val="26"/>
        </w:rPr>
        <w:t> </w:t>
      </w:r>
      <w:r>
        <w:rPr/>
        <w:t>Justiça,</w:t>
      </w:r>
      <w:r>
        <w:rPr>
          <w:spacing w:val="26"/>
        </w:rPr>
        <w:t> </w:t>
      </w:r>
      <w:r>
        <w:rPr/>
        <w:t>notadamente</w:t>
      </w:r>
      <w:r>
        <w:rPr>
          <w:spacing w:val="26"/>
        </w:rPr>
        <w:t> </w:t>
      </w:r>
      <w:r>
        <w:rPr/>
        <w:t>a</w:t>
      </w:r>
      <w:r>
        <w:rPr>
          <w:spacing w:val="26"/>
        </w:rPr>
        <w:t> </w:t>
      </w:r>
      <w:r>
        <w:rPr/>
        <w:t>remessa</w:t>
      </w:r>
      <w:r>
        <w:rPr>
          <w:spacing w:val="26"/>
        </w:rPr>
        <w:t> </w:t>
      </w:r>
      <w:r>
        <w:rPr/>
        <w:t>de</w:t>
      </w:r>
      <w:r>
        <w:rPr>
          <w:spacing w:val="26"/>
        </w:rPr>
        <w:t> </w:t>
      </w:r>
      <w:r>
        <w:rPr/>
        <w:t>fls. 21/23, determino o arquivamento do presente feito.</w:t>
      </w:r>
    </w:p>
    <w:p>
      <w:pPr>
        <w:pStyle w:val="BodyText"/>
        <w:spacing w:before="10"/>
        <w:ind w:left="0"/>
      </w:pPr>
    </w:p>
    <w:p>
      <w:pPr>
        <w:pStyle w:val="BodyText"/>
      </w:pPr>
      <w:r>
        <w:rPr/>
        <w:t>Proc: 02.2024.00006489-</w:t>
      </w:r>
      <w:r>
        <w:rPr>
          <w:spacing w:val="-5"/>
        </w:rPr>
        <w:t>6.</w:t>
      </w:r>
    </w:p>
    <w:p>
      <w:pPr>
        <w:pStyle w:val="BodyText"/>
        <w:spacing w:before="9"/>
      </w:pPr>
      <w:r>
        <w:rPr/>
        <w:t>Interessado: Promotoria de Justiça de Murici - </w:t>
      </w:r>
      <w:r>
        <w:rPr>
          <w:spacing w:val="-2"/>
        </w:rPr>
        <w:t>MPAL.</w:t>
      </w:r>
    </w:p>
    <w:p>
      <w:pPr>
        <w:pStyle w:val="BodyText"/>
        <w:spacing w:after="0"/>
        <w:sectPr>
          <w:pgSz w:w="11900" w:h="16840"/>
          <w:pgMar w:header="799" w:footer="725" w:top="2540" w:bottom="920" w:left="566" w:right="566"/>
        </w:sectPr>
      </w:pPr>
    </w:p>
    <w:p>
      <w:pPr>
        <w:pStyle w:val="BodyText"/>
        <w:spacing w:before="94"/>
        <w:ind w:left="0"/>
      </w:pPr>
    </w:p>
    <w:p>
      <w:pPr>
        <w:pStyle w:val="BodyText"/>
      </w:pPr>
      <w:r>
        <w:rPr/>
        <w:t>Assunto:Requerimento de </w:t>
      </w:r>
      <w:r>
        <w:rPr>
          <w:spacing w:val="-2"/>
        </w:rPr>
        <w:t>providências.</w:t>
      </w:r>
    </w:p>
    <w:p>
      <w:pPr>
        <w:pStyle w:val="BodyText"/>
        <w:spacing w:line="249" w:lineRule="auto" w:before="9"/>
      </w:pPr>
      <w:r>
        <w:rPr/>
        <w:t>Despacho:</w:t>
      </w:r>
      <w:r>
        <w:rPr>
          <w:spacing w:val="18"/>
        </w:rPr>
        <w:t> </w:t>
      </w:r>
      <w:r>
        <w:rPr/>
        <w:t>Acolho</w:t>
      </w:r>
      <w:r>
        <w:rPr>
          <w:spacing w:val="18"/>
        </w:rPr>
        <w:t> </w:t>
      </w:r>
      <w:r>
        <w:rPr/>
        <w:t>o</w:t>
      </w:r>
      <w:r>
        <w:rPr>
          <w:spacing w:val="18"/>
        </w:rPr>
        <w:t> </w:t>
      </w:r>
      <w:r>
        <w:rPr/>
        <w:t>parecer</w:t>
      </w:r>
      <w:r>
        <w:rPr>
          <w:spacing w:val="18"/>
        </w:rPr>
        <w:t> </w:t>
      </w:r>
      <w:r>
        <w:rPr/>
        <w:t>da</w:t>
      </w:r>
      <w:r>
        <w:rPr>
          <w:spacing w:val="18"/>
        </w:rPr>
        <w:t> </w:t>
      </w:r>
      <w:r>
        <w:rPr/>
        <w:t>douta</w:t>
      </w:r>
      <w:r>
        <w:rPr>
          <w:spacing w:val="18"/>
        </w:rPr>
        <w:t> </w:t>
      </w:r>
      <w:r>
        <w:rPr/>
        <w:t>Assessoria</w:t>
      </w:r>
      <w:r>
        <w:rPr>
          <w:spacing w:val="18"/>
        </w:rPr>
        <w:t> </w:t>
      </w:r>
      <w:r>
        <w:rPr/>
        <w:t>Técnica,</w:t>
      </w:r>
      <w:r>
        <w:rPr>
          <w:spacing w:val="18"/>
        </w:rPr>
        <w:t> </w:t>
      </w:r>
      <w:r>
        <w:rPr/>
        <w:t>determinando</w:t>
      </w:r>
      <w:r>
        <w:rPr>
          <w:spacing w:val="18"/>
        </w:rPr>
        <w:t> </w:t>
      </w:r>
      <w:r>
        <w:rPr/>
        <w:t>a</w:t>
      </w:r>
      <w:r>
        <w:rPr>
          <w:spacing w:val="18"/>
        </w:rPr>
        <w:t> </w:t>
      </w:r>
      <w:r>
        <w:rPr/>
        <w:t>remessa</w:t>
      </w:r>
      <w:r>
        <w:rPr>
          <w:spacing w:val="18"/>
        </w:rPr>
        <w:t> </w:t>
      </w:r>
      <w:r>
        <w:rPr/>
        <w:t>dos</w:t>
      </w:r>
      <w:r>
        <w:rPr>
          <w:spacing w:val="18"/>
        </w:rPr>
        <w:t> </w:t>
      </w:r>
      <w:r>
        <w:rPr/>
        <w:t>autos</w:t>
      </w:r>
      <w:r>
        <w:rPr>
          <w:spacing w:val="18"/>
        </w:rPr>
        <w:t> </w:t>
      </w:r>
      <w:r>
        <w:rPr/>
        <w:t>ao</w:t>
      </w:r>
      <w:r>
        <w:rPr>
          <w:spacing w:val="18"/>
        </w:rPr>
        <w:t> </w:t>
      </w:r>
      <w:r>
        <w:rPr/>
        <w:t>Gaeco</w:t>
      </w:r>
      <w:r>
        <w:rPr>
          <w:spacing w:val="18"/>
        </w:rPr>
        <w:t> </w:t>
      </w:r>
      <w:r>
        <w:rPr/>
        <w:t>para</w:t>
      </w:r>
      <w:r>
        <w:rPr>
          <w:spacing w:val="18"/>
        </w:rPr>
        <w:t> </w:t>
      </w:r>
      <w:r>
        <w:rPr/>
        <w:t>manifestar-se, </w:t>
      </w:r>
      <w:r>
        <w:rPr>
          <w:spacing w:val="-2"/>
        </w:rPr>
        <w:t>voltando.</w:t>
      </w:r>
    </w:p>
    <w:p>
      <w:pPr>
        <w:pStyle w:val="BodyText"/>
        <w:spacing w:before="11"/>
        <w:ind w:left="0"/>
      </w:pPr>
    </w:p>
    <w:p>
      <w:pPr>
        <w:pStyle w:val="BodyText"/>
      </w:pPr>
      <w:r>
        <w:rPr/>
        <w:t>Proc:02.2024.00006517-</w:t>
      </w:r>
      <w:r>
        <w:rPr>
          <w:spacing w:val="-5"/>
        </w:rPr>
        <w:t>3.</w:t>
      </w:r>
    </w:p>
    <w:p>
      <w:pPr>
        <w:pStyle w:val="BodyText"/>
        <w:spacing w:line="249" w:lineRule="auto" w:before="9"/>
        <w:ind w:right="6909"/>
      </w:pPr>
      <w:r>
        <w:rPr/>
        <w:t>Interessado:</w:t>
      </w:r>
      <w:r>
        <w:rPr>
          <w:spacing w:val="-10"/>
        </w:rPr>
        <w:t> </w:t>
      </w:r>
      <w:r>
        <w:rPr/>
        <w:t>Karla</w:t>
      </w:r>
      <w:r>
        <w:rPr>
          <w:spacing w:val="-10"/>
        </w:rPr>
        <w:t> </w:t>
      </w:r>
      <w:r>
        <w:rPr/>
        <w:t>Padilha</w:t>
      </w:r>
      <w:r>
        <w:rPr>
          <w:spacing w:val="-10"/>
        </w:rPr>
        <w:t> </w:t>
      </w:r>
      <w:r>
        <w:rPr/>
        <w:t>Rebelo</w:t>
      </w:r>
      <w:r>
        <w:rPr>
          <w:spacing w:val="-10"/>
        </w:rPr>
        <w:t> </w:t>
      </w:r>
      <w:r>
        <w:rPr/>
        <w:t>Marques. Assunto: Requerimento de providências.</w:t>
      </w:r>
    </w:p>
    <w:p>
      <w:pPr>
        <w:pStyle w:val="BodyText"/>
        <w:spacing w:line="249" w:lineRule="auto" w:before="1"/>
      </w:pPr>
      <w:r>
        <w:rPr/>
        <w:t>Despacho: Em face da edição da Portaria PGJ nº 547/2024, restou providenciada a demanda, cientifique-se o interessado. Em seguida, arquive-se.</w:t>
      </w:r>
    </w:p>
    <w:p>
      <w:pPr>
        <w:pStyle w:val="BodyText"/>
        <w:spacing w:before="11"/>
        <w:ind w:left="0"/>
      </w:pPr>
    </w:p>
    <w:p>
      <w:pPr>
        <w:pStyle w:val="BodyText"/>
      </w:pPr>
      <w:r>
        <w:rPr/>
        <w:t>Proc: 02.2024.00006519-</w:t>
      </w:r>
      <w:r>
        <w:rPr>
          <w:spacing w:val="-5"/>
        </w:rPr>
        <w:t>5.</w:t>
      </w:r>
    </w:p>
    <w:p>
      <w:pPr>
        <w:pStyle w:val="BodyText"/>
        <w:spacing w:line="249" w:lineRule="auto" w:before="9"/>
        <w:ind w:right="4959"/>
      </w:pPr>
      <w:r>
        <w:rPr/>
        <w:t>Interessado:</w:t>
      </w:r>
      <w:r>
        <w:rPr>
          <w:spacing w:val="-6"/>
        </w:rPr>
        <w:t> </w:t>
      </w:r>
      <w:r>
        <w:rPr/>
        <w:t>Procuradoria-Geral</w:t>
      </w:r>
      <w:r>
        <w:rPr>
          <w:spacing w:val="-6"/>
        </w:rPr>
        <w:t> </w:t>
      </w:r>
      <w:r>
        <w:rPr/>
        <w:t>de</w:t>
      </w:r>
      <w:r>
        <w:rPr>
          <w:spacing w:val="-6"/>
        </w:rPr>
        <w:t> </w:t>
      </w:r>
      <w:r>
        <w:rPr/>
        <w:t>Justiça</w:t>
      </w:r>
      <w:r>
        <w:rPr>
          <w:spacing w:val="-6"/>
        </w:rPr>
        <w:t> </w:t>
      </w:r>
      <w:r>
        <w:rPr/>
        <w:t>de</w:t>
      </w:r>
      <w:r>
        <w:rPr>
          <w:spacing w:val="-6"/>
        </w:rPr>
        <w:t> </w:t>
      </w:r>
      <w:r>
        <w:rPr/>
        <w:t>Alagoas</w:t>
      </w:r>
      <w:r>
        <w:rPr>
          <w:spacing w:val="-6"/>
        </w:rPr>
        <w:t> </w:t>
      </w:r>
      <w:r>
        <w:rPr/>
        <w:t>-</w:t>
      </w:r>
      <w:r>
        <w:rPr>
          <w:spacing w:val="-6"/>
        </w:rPr>
        <w:t> </w:t>
      </w:r>
      <w:r>
        <w:rPr/>
        <w:t>PGJ/MPAL. Assunto: Requerimento de providências.</w:t>
      </w:r>
    </w:p>
    <w:p>
      <w:pPr>
        <w:pStyle w:val="BodyText"/>
        <w:spacing w:line="249" w:lineRule="auto" w:before="1"/>
      </w:pPr>
      <w:r>
        <w:rPr/>
        <w:t>Despacho:</w:t>
      </w:r>
      <w:r>
        <w:rPr>
          <w:spacing w:val="40"/>
        </w:rPr>
        <w:t> </w:t>
      </w:r>
      <w:r>
        <w:rPr/>
        <w:t>Tendo</w:t>
      </w:r>
      <w:r>
        <w:rPr>
          <w:spacing w:val="40"/>
        </w:rPr>
        <w:t> </w:t>
      </w:r>
      <w:r>
        <w:rPr/>
        <w:t>em</w:t>
      </w:r>
      <w:r>
        <w:rPr>
          <w:spacing w:val="40"/>
        </w:rPr>
        <w:t> </w:t>
      </w:r>
      <w:r>
        <w:rPr/>
        <w:t>vista</w:t>
      </w:r>
      <w:r>
        <w:rPr>
          <w:spacing w:val="40"/>
        </w:rPr>
        <w:t> </w:t>
      </w:r>
      <w:r>
        <w:rPr/>
        <w:t>que</w:t>
      </w:r>
      <w:r>
        <w:rPr>
          <w:spacing w:val="40"/>
        </w:rPr>
        <w:t> </w:t>
      </w:r>
      <w:r>
        <w:rPr/>
        <w:t>o</w:t>
      </w:r>
      <w:r>
        <w:rPr>
          <w:spacing w:val="40"/>
        </w:rPr>
        <w:t> </w:t>
      </w:r>
      <w:r>
        <w:rPr/>
        <w:t>destinatário</w:t>
      </w:r>
      <w:r>
        <w:rPr>
          <w:spacing w:val="40"/>
        </w:rPr>
        <w:t> </w:t>
      </w:r>
      <w:r>
        <w:rPr/>
        <w:t>destes</w:t>
      </w:r>
      <w:r>
        <w:rPr>
          <w:spacing w:val="40"/>
        </w:rPr>
        <w:t> </w:t>
      </w:r>
      <w:r>
        <w:rPr/>
        <w:t>autos</w:t>
      </w:r>
      <w:r>
        <w:rPr>
          <w:spacing w:val="40"/>
        </w:rPr>
        <w:t> </w:t>
      </w:r>
      <w:r>
        <w:rPr/>
        <w:t>é</w:t>
      </w:r>
      <w:r>
        <w:rPr>
          <w:spacing w:val="40"/>
        </w:rPr>
        <w:t> </w:t>
      </w:r>
      <w:r>
        <w:rPr/>
        <w:t>o</w:t>
      </w:r>
      <w:r>
        <w:rPr>
          <w:spacing w:val="40"/>
        </w:rPr>
        <w:t> </w:t>
      </w:r>
      <w:r>
        <w:rPr/>
        <w:t>Conselho</w:t>
      </w:r>
      <w:r>
        <w:rPr>
          <w:spacing w:val="40"/>
        </w:rPr>
        <w:t> </w:t>
      </w:r>
      <w:r>
        <w:rPr/>
        <w:t>Superior</w:t>
      </w:r>
      <w:r>
        <w:rPr>
          <w:spacing w:val="40"/>
        </w:rPr>
        <w:t> </w:t>
      </w:r>
      <w:r>
        <w:rPr/>
        <w:t>do</w:t>
      </w:r>
      <w:r>
        <w:rPr>
          <w:spacing w:val="40"/>
        </w:rPr>
        <w:t> </w:t>
      </w:r>
      <w:r>
        <w:rPr/>
        <w:t>Ministério</w:t>
      </w:r>
      <w:r>
        <w:rPr>
          <w:spacing w:val="40"/>
        </w:rPr>
        <w:t> </w:t>
      </w:r>
      <w:r>
        <w:rPr/>
        <w:t>Público,</w:t>
      </w:r>
      <w:r>
        <w:rPr>
          <w:spacing w:val="40"/>
        </w:rPr>
        <w:t> </w:t>
      </w:r>
      <w:r>
        <w:rPr/>
        <w:t>remetam-se</w:t>
      </w:r>
      <w:r>
        <w:rPr>
          <w:spacing w:val="40"/>
        </w:rPr>
        <w:t> </w:t>
      </w:r>
      <w:r>
        <w:rPr/>
        <w:t>à Secretaria do referido órgão.</w:t>
      </w:r>
    </w:p>
    <w:p>
      <w:pPr>
        <w:pStyle w:val="BodyText"/>
        <w:spacing w:before="11"/>
        <w:ind w:left="0"/>
      </w:pPr>
    </w:p>
    <w:p>
      <w:pPr>
        <w:pStyle w:val="BodyText"/>
      </w:pPr>
      <w:r>
        <w:rPr/>
        <w:t>Proc: 02.2024.00006683-</w:t>
      </w:r>
      <w:r>
        <w:rPr>
          <w:spacing w:val="-5"/>
        </w:rPr>
        <w:t>9.</w:t>
      </w:r>
    </w:p>
    <w:p>
      <w:pPr>
        <w:pStyle w:val="BodyText"/>
        <w:spacing w:line="249" w:lineRule="auto" w:before="9"/>
        <w:ind w:right="6909"/>
      </w:pPr>
      <w:r>
        <w:rPr/>
        <w:t>Interessado:</w:t>
      </w:r>
      <w:r>
        <w:rPr>
          <w:spacing w:val="-10"/>
        </w:rPr>
        <w:t> </w:t>
      </w:r>
      <w:r>
        <w:rPr/>
        <w:t>Juíza</w:t>
      </w:r>
      <w:r>
        <w:rPr>
          <w:spacing w:val="-10"/>
        </w:rPr>
        <w:t> </w:t>
      </w:r>
      <w:r>
        <w:rPr/>
        <w:t>Eleitoral</w:t>
      </w:r>
      <w:r>
        <w:rPr>
          <w:spacing w:val="-10"/>
        </w:rPr>
        <w:t> </w:t>
      </w:r>
      <w:r>
        <w:rPr/>
        <w:t>da</w:t>
      </w:r>
      <w:r>
        <w:rPr>
          <w:spacing w:val="-10"/>
        </w:rPr>
        <w:t> </w:t>
      </w:r>
      <w:r>
        <w:rPr/>
        <w:t>01ªZE/AL. Assunto: Requerimento de </w:t>
      </w:r>
      <w:r>
        <w:rPr>
          <w:spacing w:val="-2"/>
        </w:rPr>
        <w:t>providências.</w:t>
      </w:r>
    </w:p>
    <w:p>
      <w:pPr>
        <w:pStyle w:val="BodyText"/>
        <w:spacing w:before="1"/>
      </w:pPr>
      <w:r>
        <w:rPr/>
        <w:t>Despacho: À douta Assessoria Técnica para análise e </w:t>
      </w:r>
      <w:r>
        <w:rPr>
          <w:spacing w:val="-2"/>
        </w:rPr>
        <w:t>parecer.</w:t>
      </w:r>
    </w:p>
    <w:p>
      <w:pPr>
        <w:pStyle w:val="BodyText"/>
        <w:spacing w:before="18"/>
        <w:ind w:left="0"/>
      </w:pPr>
    </w:p>
    <w:p>
      <w:pPr>
        <w:pStyle w:val="BodyText"/>
      </w:pPr>
      <w:r>
        <w:rPr/>
        <w:t>Proc: 02.2024.00006686-</w:t>
      </w:r>
      <w:r>
        <w:rPr>
          <w:spacing w:val="-5"/>
        </w:rPr>
        <w:t>1.</w:t>
      </w:r>
    </w:p>
    <w:p>
      <w:pPr>
        <w:pStyle w:val="BodyText"/>
        <w:spacing w:line="249" w:lineRule="auto" w:before="9"/>
        <w:ind w:right="6131"/>
      </w:pPr>
      <w:r>
        <w:rPr/>
        <w:t>Interessado:</w:t>
      </w:r>
      <w:r>
        <w:rPr>
          <w:spacing w:val="-7"/>
        </w:rPr>
        <w:t> </w:t>
      </w:r>
      <w:r>
        <w:rPr/>
        <w:t>Conselho</w:t>
      </w:r>
      <w:r>
        <w:rPr>
          <w:spacing w:val="-7"/>
        </w:rPr>
        <w:t> </w:t>
      </w:r>
      <w:r>
        <w:rPr/>
        <w:t>Nacional</w:t>
      </w:r>
      <w:r>
        <w:rPr>
          <w:spacing w:val="-7"/>
        </w:rPr>
        <w:t> </w:t>
      </w:r>
      <w:r>
        <w:rPr/>
        <w:t>de</w:t>
      </w:r>
      <w:r>
        <w:rPr>
          <w:spacing w:val="-7"/>
        </w:rPr>
        <w:t> </w:t>
      </w:r>
      <w:r>
        <w:rPr/>
        <w:t>Justiça</w:t>
      </w:r>
      <w:r>
        <w:rPr>
          <w:spacing w:val="-7"/>
        </w:rPr>
        <w:t> </w:t>
      </w:r>
      <w:r>
        <w:rPr/>
        <w:t>-</w:t>
      </w:r>
      <w:r>
        <w:rPr>
          <w:spacing w:val="-7"/>
        </w:rPr>
        <w:t> </w:t>
      </w:r>
      <w:r>
        <w:rPr/>
        <w:t>CNJ. Assunto: Requerimento de providências.</w:t>
      </w:r>
    </w:p>
    <w:p>
      <w:pPr>
        <w:pStyle w:val="BodyText"/>
        <w:spacing w:before="2"/>
      </w:pPr>
      <w:r>
        <w:rPr/>
        <w:t>Despacho: À douta Assessoria Técnica para análise e </w:t>
      </w:r>
      <w:r>
        <w:rPr>
          <w:spacing w:val="-2"/>
        </w:rPr>
        <w:t>parecer.</w:t>
      </w:r>
    </w:p>
    <w:p>
      <w:pPr>
        <w:pStyle w:val="BodyText"/>
        <w:spacing w:before="18"/>
        <w:ind w:left="0"/>
      </w:pPr>
    </w:p>
    <w:p>
      <w:pPr>
        <w:pStyle w:val="BodyText"/>
      </w:pPr>
      <w:r>
        <w:rPr/>
        <w:t>Proc: 02.2024.00006687-</w:t>
      </w:r>
      <w:r>
        <w:rPr>
          <w:spacing w:val="-5"/>
        </w:rPr>
        <w:t>2.</w:t>
      </w:r>
    </w:p>
    <w:p>
      <w:pPr>
        <w:pStyle w:val="BodyText"/>
        <w:spacing w:line="249" w:lineRule="auto" w:before="9"/>
        <w:ind w:right="4182"/>
      </w:pPr>
      <w:r>
        <w:rPr/>
        <w:t>Interessado:</w:t>
      </w:r>
      <w:r>
        <w:rPr>
          <w:spacing w:val="-6"/>
        </w:rPr>
        <w:t> </w:t>
      </w:r>
      <w:r>
        <w:rPr/>
        <w:t>Coordenação-Geral</w:t>
      </w:r>
      <w:r>
        <w:rPr>
          <w:spacing w:val="-6"/>
        </w:rPr>
        <w:t> </w:t>
      </w:r>
      <w:r>
        <w:rPr/>
        <w:t>de</w:t>
      </w:r>
      <w:r>
        <w:rPr>
          <w:spacing w:val="-6"/>
        </w:rPr>
        <w:t> </w:t>
      </w:r>
      <w:r>
        <w:rPr/>
        <w:t>Fiscalização</w:t>
      </w:r>
      <w:r>
        <w:rPr>
          <w:spacing w:val="-6"/>
        </w:rPr>
        <w:t> </w:t>
      </w:r>
      <w:r>
        <w:rPr/>
        <w:t>e</w:t>
      </w:r>
      <w:r>
        <w:rPr>
          <w:spacing w:val="-6"/>
        </w:rPr>
        <w:t> </w:t>
      </w:r>
      <w:r>
        <w:rPr/>
        <w:t>Contencioso</w:t>
      </w:r>
      <w:r>
        <w:rPr>
          <w:spacing w:val="-6"/>
        </w:rPr>
        <w:t> </w:t>
      </w:r>
      <w:r>
        <w:rPr/>
        <w:t>-</w:t>
      </w:r>
      <w:r>
        <w:rPr>
          <w:spacing w:val="-6"/>
        </w:rPr>
        <w:t> </w:t>
      </w:r>
      <w:r>
        <w:rPr/>
        <w:t>MPS. Assunto: Requerimento de providências.</w:t>
      </w:r>
    </w:p>
    <w:p>
      <w:pPr>
        <w:pStyle w:val="BodyText"/>
        <w:spacing w:before="1"/>
      </w:pPr>
      <w:r>
        <w:rPr/>
        <w:t>Despacho: À douta Assessoria Técnica para análise e </w:t>
      </w:r>
      <w:r>
        <w:rPr>
          <w:spacing w:val="-2"/>
        </w:rPr>
        <w:t>parecer.</w:t>
      </w:r>
    </w:p>
    <w:p>
      <w:pPr>
        <w:pStyle w:val="BodyText"/>
        <w:spacing w:line="430" w:lineRule="atLeast" w:before="2"/>
        <w:ind w:right="4084"/>
      </w:pPr>
      <w:r>
        <w:rPr/>
        <w:t>Gabinete</w:t>
      </w:r>
      <w:r>
        <w:rPr>
          <w:spacing w:val="-4"/>
        </w:rPr>
        <w:t> </w:t>
      </w:r>
      <w:r>
        <w:rPr/>
        <w:t>do</w:t>
      </w:r>
      <w:r>
        <w:rPr>
          <w:spacing w:val="-4"/>
        </w:rPr>
        <w:t> </w:t>
      </w:r>
      <w:r>
        <w:rPr/>
        <w:t>Procurador-Geral</w:t>
      </w:r>
      <w:r>
        <w:rPr>
          <w:spacing w:val="-4"/>
        </w:rPr>
        <w:t> </w:t>
      </w:r>
      <w:r>
        <w:rPr/>
        <w:t>de</w:t>
      </w:r>
      <w:r>
        <w:rPr>
          <w:spacing w:val="-4"/>
        </w:rPr>
        <w:t> </w:t>
      </w:r>
      <w:r>
        <w:rPr/>
        <w:t>Justiça,</w:t>
      </w:r>
      <w:r>
        <w:rPr>
          <w:spacing w:val="-4"/>
        </w:rPr>
        <w:t> </w:t>
      </w:r>
      <w:r>
        <w:rPr/>
        <w:t>em</w:t>
      </w:r>
      <w:r>
        <w:rPr>
          <w:spacing w:val="-4"/>
        </w:rPr>
        <w:t> </w:t>
      </w:r>
      <w:r>
        <w:rPr/>
        <w:t>Maceió,</w:t>
      </w:r>
      <w:r>
        <w:rPr>
          <w:spacing w:val="-4"/>
        </w:rPr>
        <w:t> </w:t>
      </w:r>
      <w:r>
        <w:rPr/>
        <w:t>17</w:t>
      </w:r>
      <w:r>
        <w:rPr>
          <w:spacing w:val="-4"/>
        </w:rPr>
        <w:t> </w:t>
      </w:r>
      <w:r>
        <w:rPr/>
        <w:t>de</w:t>
      </w:r>
      <w:r>
        <w:rPr>
          <w:spacing w:val="-4"/>
        </w:rPr>
        <w:t> </w:t>
      </w:r>
      <w:r>
        <w:rPr/>
        <w:t>julho</w:t>
      </w:r>
      <w:r>
        <w:rPr>
          <w:spacing w:val="-4"/>
        </w:rPr>
        <w:t> </w:t>
      </w:r>
      <w:r>
        <w:rPr/>
        <w:t>de</w:t>
      </w:r>
      <w:r>
        <w:rPr>
          <w:spacing w:val="-4"/>
        </w:rPr>
        <w:t> </w:t>
      </w:r>
      <w:r>
        <w:rPr/>
        <w:t>2024. Carlos Henrique Cavalcanti Lima</w:t>
      </w:r>
    </w:p>
    <w:p>
      <w:pPr>
        <w:pStyle w:val="BodyText"/>
        <w:spacing w:before="11"/>
      </w:pPr>
      <w:r>
        <w:rPr/>
        <w:t>Analista do Ministério </w:t>
      </w:r>
      <w:r>
        <w:rPr>
          <w:spacing w:val="-2"/>
        </w:rPr>
        <w:t>Público</w:t>
      </w:r>
    </w:p>
    <w:p>
      <w:pPr>
        <w:pStyle w:val="BodyText"/>
        <w:spacing w:before="18"/>
        <w:ind w:left="0"/>
      </w:pPr>
    </w:p>
    <w:p>
      <w:pPr>
        <w:pStyle w:val="Heading1"/>
        <w:ind w:left="0"/>
      </w:pPr>
      <w:r>
        <w:rPr/>
        <w:t>Despachos do Procurador-Geral de Justiça / Interlocução </w:t>
      </w:r>
      <w:r>
        <w:rPr>
          <w:spacing w:val="-2"/>
        </w:rPr>
        <w:t>MPAL/CNMP</w:t>
      </w:r>
    </w:p>
    <w:p>
      <w:pPr>
        <w:pStyle w:val="BodyText"/>
        <w:spacing w:before="42"/>
        <w:ind w:left="0"/>
        <w:rPr>
          <w:rFonts w:ascii="Arial"/>
          <w:b/>
        </w:rPr>
      </w:pPr>
    </w:p>
    <w:p>
      <w:pPr>
        <w:pStyle w:val="BodyText"/>
        <w:spacing w:line="249" w:lineRule="auto"/>
        <w:ind w:right="212"/>
      </w:pPr>
      <w:r>
        <w:rPr/>
        <w:t>O PROCURADOR-GERAL DE JUSTIÇA DO ESTADO DE ALAGOAS, DR. LEAN ANTÔNIO FERREIRA DE ARAÚJO, NO DIA 17 DE JULHO DO CORRENTE ANO, DESPACHOU OS SEGUINTES PROCESSOS:</w:t>
      </w:r>
    </w:p>
    <w:p>
      <w:pPr>
        <w:pStyle w:val="BodyText"/>
        <w:spacing w:before="10"/>
        <w:ind w:left="0"/>
      </w:pPr>
    </w:p>
    <w:p>
      <w:pPr>
        <w:pStyle w:val="BodyText"/>
        <w:jc w:val="both"/>
      </w:pPr>
      <w:r>
        <w:rPr/>
        <w:t>GED: 20.08.0284.0003767/2024-</w:t>
      </w:r>
      <w:r>
        <w:rPr>
          <w:spacing w:val="-5"/>
        </w:rPr>
        <w:t>30</w:t>
      </w:r>
    </w:p>
    <w:p>
      <w:pPr>
        <w:pStyle w:val="BodyText"/>
        <w:spacing w:line="249" w:lineRule="auto" w:before="9"/>
        <w:ind w:right="4028"/>
        <w:jc w:val="both"/>
      </w:pPr>
      <w:r>
        <w:rPr/>
        <w:t>Interessada:</w:t>
      </w:r>
      <w:r>
        <w:rPr>
          <w:spacing w:val="-7"/>
        </w:rPr>
        <w:t> </w:t>
      </w:r>
      <w:r>
        <w:rPr/>
        <w:t>Comissão</w:t>
      </w:r>
      <w:r>
        <w:rPr>
          <w:spacing w:val="-7"/>
        </w:rPr>
        <w:t> </w:t>
      </w:r>
      <w:r>
        <w:rPr/>
        <w:t>de</w:t>
      </w:r>
      <w:r>
        <w:rPr>
          <w:spacing w:val="-7"/>
        </w:rPr>
        <w:t> </w:t>
      </w:r>
      <w:r>
        <w:rPr/>
        <w:t>Acompanhamento</w:t>
      </w:r>
      <w:r>
        <w:rPr>
          <w:spacing w:val="-7"/>
        </w:rPr>
        <w:t> </w:t>
      </w:r>
      <w:r>
        <w:rPr/>
        <w:t>Legislativo</w:t>
      </w:r>
      <w:r>
        <w:rPr>
          <w:spacing w:val="-7"/>
        </w:rPr>
        <w:t> </w:t>
      </w:r>
      <w:r>
        <w:rPr/>
        <w:t>e</w:t>
      </w:r>
      <w:r>
        <w:rPr>
          <w:spacing w:val="-7"/>
        </w:rPr>
        <w:t> </w:t>
      </w:r>
      <w:r>
        <w:rPr/>
        <w:t>Jurisprudência/CNMP. Assunto: Ofício Circular n. 5/2024/CALJ.</w:t>
      </w:r>
    </w:p>
    <w:p>
      <w:pPr>
        <w:pStyle w:val="BodyText"/>
        <w:spacing w:line="249" w:lineRule="auto" w:before="2"/>
        <w:ind w:right="210"/>
        <w:jc w:val="both"/>
      </w:pPr>
      <w:r>
        <w:rPr/>
        <w:t>Despacho: 1. Junte-se aos autos cópia do Ofício Circular n. 5/2024/CALJ. 2. Remeta-se cópia dos autos ao Comitê Estratégico de Tecnologia da Informação, para providências quanto ao constante do despacho lavrado pelo Coordenador de Gestão de Sistemas e Dados, Rodrigo Cipriano de Assis. 3. Em seguida, remeta-se cópia dos autos às secretarias dos órgãos colegiados, para conhecimento.</w:t>
      </w:r>
    </w:p>
    <w:p>
      <w:pPr>
        <w:pStyle w:val="BodyText"/>
        <w:spacing w:before="12"/>
        <w:ind w:left="0"/>
      </w:pPr>
    </w:p>
    <w:p>
      <w:pPr>
        <w:pStyle w:val="BodyText"/>
      </w:pPr>
      <w:r>
        <w:rPr/>
        <w:t>GED: 20.08.0284.0003857/2024-</w:t>
      </w:r>
      <w:r>
        <w:rPr>
          <w:spacing w:val="-5"/>
        </w:rPr>
        <w:t>25</w:t>
      </w:r>
    </w:p>
    <w:p>
      <w:pPr>
        <w:pStyle w:val="BodyText"/>
        <w:spacing w:before="9"/>
      </w:pPr>
      <w:r>
        <w:rPr/>
        <w:t>Interessado: </w:t>
      </w:r>
      <w:r>
        <w:rPr>
          <w:spacing w:val="-2"/>
        </w:rPr>
        <w:t>CNPG.</w:t>
      </w:r>
    </w:p>
    <w:p>
      <w:pPr>
        <w:pStyle w:val="BodyText"/>
        <w:spacing w:line="249" w:lineRule="auto" w:before="9"/>
        <w:ind w:right="4959"/>
      </w:pPr>
      <w:r>
        <w:rPr/>
        <w:t>Assunto: Prêmio CNMP | Edição 2024. Iniciativas habilitadas. Despacho:</w:t>
      </w:r>
      <w:r>
        <w:rPr>
          <w:spacing w:val="-4"/>
        </w:rPr>
        <w:t> </w:t>
      </w:r>
      <w:r>
        <w:rPr/>
        <w:t>Remetam-se</w:t>
      </w:r>
      <w:r>
        <w:rPr>
          <w:spacing w:val="-4"/>
        </w:rPr>
        <w:t> </w:t>
      </w:r>
      <w:r>
        <w:rPr/>
        <w:t>os</w:t>
      </w:r>
      <w:r>
        <w:rPr>
          <w:spacing w:val="-4"/>
        </w:rPr>
        <w:t> </w:t>
      </w:r>
      <w:r>
        <w:rPr/>
        <w:t>autos</w:t>
      </w:r>
      <w:r>
        <w:rPr>
          <w:spacing w:val="-4"/>
        </w:rPr>
        <w:t> </w:t>
      </w:r>
      <w:r>
        <w:rPr/>
        <w:t>à</w:t>
      </w:r>
      <w:r>
        <w:rPr>
          <w:spacing w:val="-4"/>
        </w:rPr>
        <w:t> </w:t>
      </w:r>
      <w:r>
        <w:rPr/>
        <w:t>Asplage,</w:t>
      </w:r>
      <w:r>
        <w:rPr>
          <w:spacing w:val="-4"/>
        </w:rPr>
        <w:t> </w:t>
      </w:r>
      <w:r>
        <w:rPr/>
        <w:t>para</w:t>
      </w:r>
      <w:r>
        <w:rPr>
          <w:spacing w:val="-4"/>
        </w:rPr>
        <w:t> </w:t>
      </w:r>
      <w:r>
        <w:rPr/>
        <w:t>os</w:t>
      </w:r>
      <w:r>
        <w:rPr>
          <w:spacing w:val="-4"/>
        </w:rPr>
        <w:t> </w:t>
      </w:r>
      <w:r>
        <w:rPr/>
        <w:t>fins</w:t>
      </w:r>
      <w:r>
        <w:rPr>
          <w:spacing w:val="-4"/>
        </w:rPr>
        <w:t> </w:t>
      </w:r>
      <w:r>
        <w:rPr/>
        <w:t>de</w:t>
      </w:r>
      <w:r>
        <w:rPr>
          <w:spacing w:val="-4"/>
        </w:rPr>
        <w:t> </w:t>
      </w:r>
      <w:r>
        <w:rPr/>
        <w:t>direito.</w:t>
      </w:r>
    </w:p>
    <w:p>
      <w:pPr>
        <w:pStyle w:val="BodyText"/>
        <w:spacing w:before="10"/>
        <w:ind w:left="0"/>
      </w:pPr>
    </w:p>
    <w:p>
      <w:pPr>
        <w:pStyle w:val="BodyText"/>
      </w:pPr>
      <w:r>
        <w:rPr/>
        <w:t>GED: 20.08.0284.0003861/2024-</w:t>
      </w:r>
      <w:r>
        <w:rPr>
          <w:spacing w:val="-5"/>
        </w:rPr>
        <w:t>14</w:t>
      </w:r>
    </w:p>
    <w:p>
      <w:pPr>
        <w:pStyle w:val="BodyText"/>
        <w:spacing w:before="9"/>
      </w:pPr>
      <w:r>
        <w:rPr/>
        <w:t>Interessado: </w:t>
      </w:r>
      <w:r>
        <w:rPr>
          <w:spacing w:val="-2"/>
        </w:rPr>
        <w:t>CNPG.</w:t>
      </w:r>
    </w:p>
    <w:p>
      <w:pPr>
        <w:pStyle w:val="BodyText"/>
        <w:spacing w:line="249" w:lineRule="auto" w:before="9"/>
        <w:ind w:right="6909"/>
      </w:pPr>
      <w:r>
        <w:rPr/>
        <w:t>Assunto:</w:t>
      </w:r>
      <w:r>
        <w:rPr>
          <w:spacing w:val="-13"/>
        </w:rPr>
        <w:t> </w:t>
      </w:r>
      <w:r>
        <w:rPr/>
        <w:t>Ofício</w:t>
      </w:r>
      <w:r>
        <w:rPr>
          <w:spacing w:val="-12"/>
        </w:rPr>
        <w:t> </w:t>
      </w:r>
      <w:r>
        <w:rPr/>
        <w:t>n.</w:t>
      </w:r>
      <w:r>
        <w:rPr>
          <w:spacing w:val="-13"/>
        </w:rPr>
        <w:t> </w:t>
      </w:r>
      <w:r>
        <w:rPr/>
        <w:t>161/2024-</w:t>
      </w:r>
      <w:r>
        <w:rPr/>
        <w:t>PRES. Despacho: Ciente. Arquive-se.</w:t>
      </w:r>
    </w:p>
    <w:sectPr>
      <w:pgSz w:w="11900" w:h="16840"/>
      <w:pgMar w:header="799" w:footer="725" w:top="2540" w:bottom="92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01984">
              <wp:simplePos x="0" y="0"/>
              <wp:positionH relativeFrom="page">
                <wp:posOffset>431800</wp:posOffset>
              </wp:positionH>
              <wp:positionV relativeFrom="page">
                <wp:posOffset>10058400</wp:posOffset>
              </wp:positionV>
              <wp:extent cx="66929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14496" from="34pt,792pt" to="561pt,792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402496">
              <wp:simplePos x="0" y="0"/>
              <wp:positionH relativeFrom="page">
                <wp:posOffset>1027683</wp:posOffset>
              </wp:positionH>
              <wp:positionV relativeFrom="page">
                <wp:posOffset>10080724</wp:posOffset>
              </wp:positionV>
              <wp:extent cx="5502275"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02275" cy="139065"/>
                      </a:xfrm>
                      <a:prstGeom prst="rect">
                        <a:avLst/>
                      </a:prstGeom>
                    </wps:spPr>
                    <wps:txbx>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0.919998pt;margin-top:793.757813pt;width:433.25pt;height:10.95pt;mso-position-horizontal-relative:page;mso-position-vertical-relative:page;z-index:-15913984" type="#_x0000_t202" id="docshape1" filled="false" stroked="false">
              <v:textbox inset="0,0,0,0">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03008">
              <wp:simplePos x="0" y="0"/>
              <wp:positionH relativeFrom="page">
                <wp:posOffset>6990588</wp:posOffset>
              </wp:positionH>
              <wp:positionV relativeFrom="page">
                <wp:posOffset>10235530</wp:posOffset>
              </wp:positionV>
              <wp:extent cx="160020" cy="1676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0020" cy="167640"/>
                      </a:xfrm>
                      <a:prstGeom prst="rect">
                        <a:avLst/>
                      </a:prstGeom>
                    </wps:spPr>
                    <wps:txbx>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1</w:t>
                          </w:r>
                          <w:r>
                            <w:rPr>
                              <w:rFonts w:ascii="Arial"/>
                              <w:b/>
                              <w:spacing w:val="-10"/>
                              <w:sz w:val="20"/>
                            </w:rPr>
                            <w:fldChar w:fldCharType="end"/>
                          </w:r>
                        </w:p>
                      </w:txbxContent>
                    </wps:txbx>
                    <wps:bodyPr wrap="square" lIns="0" tIns="0" rIns="0" bIns="0" rtlCol="0">
                      <a:noAutofit/>
                    </wps:bodyPr>
                  </wps:wsp>
                </a:graphicData>
              </a:graphic>
            </wp:anchor>
          </w:drawing>
        </mc:Choice>
        <mc:Fallback>
          <w:pict>
            <v:shape style="position:absolute;margin-left:550.440002pt;margin-top:805.947266pt;width:12.6pt;height:13.2pt;mso-position-horizontal-relative:page;mso-position-vertical-relative:page;z-index:-15913472" type="#_x0000_t202" id="docshape2" filled="false" stroked="false">
              <v:textbox inset="0,0,0,0">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1</w:t>
                    </w:r>
                    <w:r>
                      <w:rPr>
                        <w:rFonts w:ascii="Arial"/>
                        <w:b/>
                        <w:spacing w:val="-10"/>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05568">
              <wp:simplePos x="0" y="0"/>
              <wp:positionH relativeFrom="page">
                <wp:posOffset>431800</wp:posOffset>
              </wp:positionH>
              <wp:positionV relativeFrom="page">
                <wp:posOffset>10058400</wp:posOffset>
              </wp:positionV>
              <wp:extent cx="6692900"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10912" from="34pt,792pt" to="561pt,792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406080">
              <wp:simplePos x="0" y="0"/>
              <wp:positionH relativeFrom="page">
                <wp:posOffset>1027683</wp:posOffset>
              </wp:positionH>
              <wp:positionV relativeFrom="page">
                <wp:posOffset>10080724</wp:posOffset>
              </wp:positionV>
              <wp:extent cx="5502275" cy="13906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5502275" cy="139065"/>
                      </a:xfrm>
                      <a:prstGeom prst="rect">
                        <a:avLst/>
                      </a:prstGeom>
                    </wps:spPr>
                    <wps:txbx>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wps:txbx>
                    <wps:bodyPr wrap="square" lIns="0" tIns="0" rIns="0" bIns="0" rtlCol="0">
                      <a:noAutofit/>
                    </wps:bodyPr>
                  </wps:wsp>
                </a:graphicData>
              </a:graphic>
            </wp:anchor>
          </w:drawing>
        </mc:Choice>
        <mc:Fallback>
          <w:pict>
            <v:shape style="position:absolute;margin-left:80.919998pt;margin-top:793.757813pt;width:433.25pt;height:10.95pt;mso-position-horizontal-relative:page;mso-position-vertical-relative:page;z-index:-15910400" type="#_x0000_t202" id="docshape8" filled="false" stroked="false">
              <v:textbox inset="0,0,0,0">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06592">
              <wp:simplePos x="0" y="0"/>
              <wp:positionH relativeFrom="page">
                <wp:posOffset>6990588</wp:posOffset>
              </wp:positionH>
              <wp:positionV relativeFrom="page">
                <wp:posOffset>10235530</wp:posOffset>
              </wp:positionV>
              <wp:extent cx="160020" cy="16764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60020" cy="167640"/>
                      </a:xfrm>
                      <a:prstGeom prst="rect">
                        <a:avLst/>
                      </a:prstGeom>
                    </wps:spPr>
                    <wps:txbx>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2</w:t>
                          </w:r>
                          <w:r>
                            <w:rPr>
                              <w:rFonts w:ascii="Arial"/>
                              <w:b/>
                              <w:spacing w:val="-10"/>
                              <w:sz w:val="20"/>
                            </w:rPr>
                            <w:fldChar w:fldCharType="end"/>
                          </w:r>
                        </w:p>
                      </w:txbxContent>
                    </wps:txbx>
                    <wps:bodyPr wrap="square" lIns="0" tIns="0" rIns="0" bIns="0" rtlCol="0">
                      <a:noAutofit/>
                    </wps:bodyPr>
                  </wps:wsp>
                </a:graphicData>
              </a:graphic>
            </wp:anchor>
          </w:drawing>
        </mc:Choice>
        <mc:Fallback>
          <w:pict>
            <v:shape style="position:absolute;margin-left:550.440002pt;margin-top:805.947266pt;width:12.6pt;height:13.2pt;mso-position-horizontal-relative:page;mso-position-vertical-relative:page;z-index:-15909888" type="#_x0000_t202" id="docshape9" filled="false" stroked="false">
              <v:textbox inset="0,0,0,0">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2</w:t>
                    </w:r>
                    <w:r>
                      <w:rPr>
                        <w:rFonts w:ascii="Arial"/>
                        <w:b/>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7403520">
          <wp:simplePos x="0" y="0"/>
          <wp:positionH relativeFrom="page">
            <wp:posOffset>456451</wp:posOffset>
          </wp:positionH>
          <wp:positionV relativeFrom="page">
            <wp:posOffset>507626</wp:posOffset>
          </wp:positionV>
          <wp:extent cx="6655922" cy="782737"/>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6655922" cy="78273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04032">
              <wp:simplePos x="0" y="0"/>
              <wp:positionH relativeFrom="page">
                <wp:posOffset>431800</wp:posOffset>
              </wp:positionH>
              <wp:positionV relativeFrom="page">
                <wp:posOffset>1613280</wp:posOffset>
              </wp:positionV>
              <wp:extent cx="669290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12448" from="34pt,127.029999pt" to="561pt,127.029999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404544">
              <wp:simplePos x="0" y="0"/>
              <wp:positionH relativeFrom="page">
                <wp:posOffset>419100</wp:posOffset>
              </wp:positionH>
              <wp:positionV relativeFrom="page">
                <wp:posOffset>1370108</wp:posOffset>
              </wp:positionV>
              <wp:extent cx="2332355" cy="15367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332355" cy="153670"/>
                      </a:xfrm>
                      <a:prstGeom prst="rect">
                        <a:avLst/>
                      </a:prstGeom>
                    </wps:spPr>
                    <wps:txbx>
                      <w:txbxContent>
                        <w:p>
                          <w:pPr>
                            <w:pStyle w:val="BodyText"/>
                            <w:spacing w:before="14"/>
                            <w:ind w:left="20"/>
                          </w:pPr>
                          <w:r>
                            <w:rPr/>
                            <w:t>Data de disponibilização: 18 de julho de </w:t>
                          </w:r>
                          <w:r>
                            <w:rPr>
                              <w:spacing w:val="-4"/>
                            </w:rPr>
                            <w:t>2024</w:t>
                          </w:r>
                        </w:p>
                      </w:txbxContent>
                    </wps:txbx>
                    <wps:bodyPr wrap="square" lIns="0" tIns="0" rIns="0" bIns="0" rtlCol="0">
                      <a:noAutofit/>
                    </wps:bodyPr>
                  </wps:wsp>
                </a:graphicData>
              </a:graphic>
            </wp:anchor>
          </w:drawing>
        </mc:Choice>
        <mc:Fallback>
          <w:pict>
            <v:shape style="position:absolute;margin-left:33pt;margin-top:107.882538pt;width:183.65pt;height:12.1pt;mso-position-horizontal-relative:page;mso-position-vertical-relative:page;z-index:-15911936" type="#_x0000_t202" id="docshape6" filled="false" stroked="false">
              <v:textbox inset="0,0,0,0">
                <w:txbxContent>
                  <w:p>
                    <w:pPr>
                      <w:pStyle w:val="BodyText"/>
                      <w:spacing w:before="14"/>
                      <w:ind w:left="20"/>
                    </w:pPr>
                    <w:r>
                      <w:rPr/>
                      <w:t>Data de disponibilização: 18 de julho de </w:t>
                    </w:r>
                    <w:r>
                      <w:rPr>
                        <w:spacing w:val="-4"/>
                      </w:rPr>
                      <w:t>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05056">
              <wp:simplePos x="0" y="0"/>
              <wp:positionH relativeFrom="page">
                <wp:posOffset>6339977</wp:posOffset>
              </wp:positionH>
              <wp:positionV relativeFrom="page">
                <wp:posOffset>1370108</wp:posOffset>
              </wp:positionV>
              <wp:extent cx="798195" cy="15367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798195" cy="153670"/>
                      </a:xfrm>
                      <a:prstGeom prst="rect">
                        <a:avLst/>
                      </a:prstGeom>
                    </wps:spPr>
                    <wps:txbx>
                      <w:txbxContent>
                        <w:p>
                          <w:pPr>
                            <w:pStyle w:val="BodyText"/>
                            <w:spacing w:before="14"/>
                            <w:ind w:left="20"/>
                          </w:pPr>
                          <w:r>
                            <w:rPr/>
                            <w:t>Edição nº </w:t>
                          </w:r>
                          <w:r>
                            <w:rPr>
                              <w:spacing w:val="-4"/>
                            </w:rPr>
                            <w:t>1169</w:t>
                          </w:r>
                        </w:p>
                      </w:txbxContent>
                    </wps:txbx>
                    <wps:bodyPr wrap="square" lIns="0" tIns="0" rIns="0" bIns="0" rtlCol="0">
                      <a:noAutofit/>
                    </wps:bodyPr>
                  </wps:wsp>
                </a:graphicData>
              </a:graphic>
            </wp:anchor>
          </w:drawing>
        </mc:Choice>
        <mc:Fallback>
          <w:pict>
            <v:shape style="position:absolute;margin-left:499.210815pt;margin-top:107.882538pt;width:62.85pt;height:12.1pt;mso-position-horizontal-relative:page;mso-position-vertical-relative:page;z-index:-15911424" type="#_x0000_t202" id="docshape7" filled="false" stroked="false">
              <v:textbox inset="0,0,0,0">
                <w:txbxContent>
                  <w:p>
                    <w:pPr>
                      <w:pStyle w:val="BodyText"/>
                      <w:spacing w:before="14"/>
                      <w:ind w:left="20"/>
                    </w:pPr>
                    <w:r>
                      <w:rPr/>
                      <w:t>Edição nº </w:t>
                    </w:r>
                    <w:r>
                      <w:rPr>
                        <w:spacing w:val="-4"/>
                      </w:rPr>
                      <w:t>1169</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234"/>
    </w:pPr>
    <w:rPr>
      <w:rFonts w:ascii="Arial MT" w:hAnsi="Arial MT" w:eastAsia="Arial MT" w:cs="Arial MT"/>
      <w:sz w:val="18"/>
      <w:szCs w:val="18"/>
      <w:lang w:val="pt-PT" w:eastAsia="en-US" w:bidi="ar-SA"/>
    </w:rPr>
  </w:style>
  <w:style w:styleId="Heading1" w:type="paragraph">
    <w:name w:val="Heading 1"/>
    <w:basedOn w:val="Normal"/>
    <w:uiPriority w:val="1"/>
    <w:qFormat/>
    <w:pPr>
      <w:ind w:left="1" w:right="1"/>
      <w:jc w:val="center"/>
      <w:outlineLvl w:val="1"/>
    </w:pPr>
    <w:rPr>
      <w:rFonts w:ascii="Arial" w:hAnsi="Arial" w:eastAsia="Arial" w:cs="Arial"/>
      <w:b/>
      <w:bCs/>
      <w:sz w:val="18"/>
      <w:szCs w:val="18"/>
      <w:lang w:val="pt-PT" w:eastAsia="en-US" w:bidi="ar-SA"/>
    </w:rPr>
  </w:style>
  <w:style w:styleId="Title" w:type="paragraph">
    <w:name w:val="Title"/>
    <w:basedOn w:val="Normal"/>
    <w:uiPriority w:val="1"/>
    <w:qFormat/>
    <w:pPr>
      <w:spacing w:before="168"/>
      <w:ind w:left="1" w:right="1"/>
      <w:jc w:val="center"/>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jc w:val="center"/>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2025-07-18T16:15:31Z</dcterms:created>
  <dcterms:modified xsi:type="dcterms:W3CDTF">2025-07-18T16:15:31Z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2025-07-18T00:00:00Z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2025-07-18T00:00:00Z</vt:filetime>
  </property>
</Properties>
</file>