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86116" cy="78628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tabs>
          <w:tab w:pos="9438" w:val="left" w:leader="none"/>
        </w:tabs>
        <w:spacing w:before="143"/>
        <w:ind w:left="113"/>
      </w:pPr>
      <w:r>
        <w:rPr/>
        <w:t>Data de disponibilização: 21 de junho de </w:t>
      </w:r>
      <w:r>
        <w:rPr>
          <w:spacing w:val="-4"/>
        </w:rPr>
        <w:t>2024</w:t>
      </w:r>
      <w:r>
        <w:rPr/>
        <w:tab/>
        <w:t>Edição nº </w:t>
      </w:r>
      <w:r>
        <w:rPr>
          <w:spacing w:val="-4"/>
        </w:rPr>
        <w:t>1153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431800</wp:posOffset>
                </wp:positionH>
                <wp:positionV relativeFrom="paragraph">
                  <wp:posOffset>103000</wp:posOffset>
                </wp:positionV>
                <wp:extent cx="66929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10282pt;width:527pt;height:.1pt;mso-position-horizontal-relative:page;mso-position-vertical-relative:paragraph;z-index:-15728640;mso-wrap-distance-left:0;mso-wrap-distance-right:0" id="docshape4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 w:after="1"/>
        <w:rPr>
          <w:sz w:val="20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503" w:hRule="atLeast"/>
        </w:trPr>
        <w:tc>
          <w:tcPr>
            <w:tcW w:w="3369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71" w:lineRule="exact" w:before="72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LEAN ANTÔNIO FERREIRA DE </w:t>
            </w:r>
            <w:r>
              <w:rPr>
                <w:rFonts w:ascii="Arial" w:hAnsi="Arial"/>
                <w:b/>
                <w:spacing w:val="-2"/>
                <w:sz w:val="15"/>
              </w:rPr>
              <w:t>ARAÚJO</w:t>
            </w:r>
          </w:p>
          <w:p>
            <w:pPr>
              <w:pStyle w:val="TableParagraph"/>
              <w:spacing w:line="171" w:lineRule="exact"/>
              <w:ind w:right="160"/>
              <w:rPr>
                <w:sz w:val="15"/>
              </w:rPr>
            </w:pPr>
            <w:r>
              <w:rPr>
                <w:sz w:val="15"/>
              </w:rPr>
              <w:t>PROCURADOR-GERAL DE </w:t>
            </w:r>
            <w:r>
              <w:rPr>
                <w:spacing w:val="-2"/>
                <w:sz w:val="15"/>
              </w:rPr>
              <w:t>JUSTIÇA</w:t>
            </w:r>
          </w:p>
        </w:tc>
        <w:tc>
          <w:tcPr>
            <w:tcW w:w="319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WALBER JOSÉ VALENTE DE </w:t>
            </w:r>
            <w:r>
              <w:rPr>
                <w:rFonts w:ascii="Arial" w:hAnsi="Arial"/>
                <w:b/>
                <w:spacing w:val="-4"/>
                <w:sz w:val="15"/>
              </w:rPr>
              <w:t>LIMA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8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SÉRGIO ROCHA CAVALCANTI </w:t>
            </w:r>
            <w:r>
              <w:rPr>
                <w:rFonts w:ascii="Arial" w:hAnsi="Arial"/>
                <w:b/>
                <w:spacing w:val="-4"/>
                <w:sz w:val="15"/>
              </w:rPr>
              <w:t>JUCÁ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30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VALTER JOSÉ DE OMENA </w:t>
            </w:r>
            <w:r>
              <w:rPr>
                <w:rFonts w:ascii="Arial" w:hAnsi="Arial"/>
                <w:b/>
                <w:spacing w:val="-2"/>
                <w:sz w:val="15"/>
              </w:rPr>
              <w:t>ACIOLY</w:t>
            </w:r>
          </w:p>
        </w:tc>
      </w:tr>
      <w:tr>
        <w:trPr>
          <w:trHeight w:val="221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68" w:lineRule="exact"/>
              <w:ind w:left="133" w:right="-15"/>
              <w:rPr>
                <w:sz w:val="15"/>
              </w:rPr>
            </w:pPr>
            <w:r>
              <w:rPr>
                <w:sz w:val="15"/>
              </w:rPr>
              <w:t>Subprocurador-Geral Administrativo-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3755" w:type="dxa"/>
          </w:tcPr>
          <w:p>
            <w:pPr>
              <w:pStyle w:val="TableParagraph"/>
              <w:spacing w:line="168" w:lineRule="exact"/>
              <w:ind w:right="181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Judicial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306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Recursal</w:t>
            </w:r>
          </w:p>
        </w:tc>
      </w:tr>
      <w:tr>
        <w:trPr>
          <w:trHeight w:val="493" w:hRule="atLeast"/>
        </w:trPr>
        <w:tc>
          <w:tcPr>
            <w:tcW w:w="10314" w:type="dxa"/>
            <w:gridSpan w:val="3"/>
            <w:tcBorders>
              <w:left w:val="single" w:sz="6" w:space="0" w:color="00336A"/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tabs>
                <w:tab w:pos="6632" w:val="left" w:leader="none"/>
              </w:tabs>
              <w:spacing w:line="171" w:lineRule="exact" w:before="48"/>
              <w:ind w:left="134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MAURÍCIO ANDRÉ BARROS </w:t>
            </w:r>
            <w:r>
              <w:rPr>
                <w:rFonts w:ascii="Arial" w:hAnsi="Arial"/>
                <w:b/>
                <w:spacing w:val="-2"/>
                <w:sz w:val="15"/>
              </w:rPr>
              <w:t>PITTA</w:t>
            </w:r>
            <w:r>
              <w:rPr>
                <w:rFonts w:ascii="Arial" w:hAnsi="Arial"/>
                <w:b/>
                <w:sz w:val="15"/>
              </w:rPr>
              <w:tab/>
              <w:t>EDUARDO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TAVARES </w:t>
            </w:r>
            <w:r>
              <w:rPr>
                <w:rFonts w:ascii="Arial" w:hAnsi="Arial"/>
                <w:b/>
                <w:spacing w:val="-2"/>
                <w:sz w:val="15"/>
              </w:rPr>
              <w:t>MENDES</w:t>
            </w:r>
          </w:p>
          <w:p>
            <w:pPr>
              <w:pStyle w:val="TableParagraph"/>
              <w:tabs>
                <w:tab w:pos="6757" w:val="left" w:leader="none"/>
              </w:tabs>
              <w:spacing w:line="171" w:lineRule="exact"/>
              <w:ind w:left="1297"/>
              <w:jc w:val="left"/>
              <w:rPr>
                <w:sz w:val="15"/>
              </w:rPr>
            </w:pPr>
            <w:r>
              <w:rPr>
                <w:sz w:val="15"/>
              </w:rPr>
              <w:t>Corregedor-Geral do Ministério </w:t>
            </w:r>
            <w:r>
              <w:rPr>
                <w:spacing w:val="-2"/>
                <w:sz w:val="15"/>
              </w:rPr>
              <w:t>Público</w:t>
            </w:r>
            <w:r>
              <w:rPr>
                <w:sz w:val="15"/>
              </w:rPr>
              <w:tab/>
              <w:t>Ouvidor do Ministério </w:t>
            </w:r>
            <w:r>
              <w:rPr>
                <w:spacing w:val="-2"/>
                <w:sz w:val="15"/>
              </w:rPr>
              <w:t>Público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344" w:hRule="atLeast"/>
        </w:trPr>
        <w:tc>
          <w:tcPr>
            <w:tcW w:w="3369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righ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right="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31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75" w:right="306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2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1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0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839" w:right="592" w:hanging="42"/>
              <w:jc w:val="left"/>
              <w:rPr>
                <w:sz w:val="15"/>
              </w:rPr>
            </w:pPr>
            <w:r>
              <w:rPr>
                <w:sz w:val="15"/>
              </w:rPr>
              <w:t>Maria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Marluce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Caldas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Bezerra 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</w:tr>
      <w:tr>
        <w:trPr>
          <w:trHeight w:val="75" w:hRule="atLeast"/>
        </w:trPr>
        <w:tc>
          <w:tcPr>
            <w:tcW w:w="3369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55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90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44" w:hRule="atLeast"/>
        </w:trPr>
        <w:tc>
          <w:tcPr>
            <w:tcW w:w="3369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CONSELHO SUPERIOR DO MINISTÉRIO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  <w:p>
            <w:pPr>
              <w:pStyle w:val="TableParagraph"/>
              <w:spacing w:line="157" w:lineRule="exact"/>
              <w:ind w:righ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right="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74" w:right="306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166" w:lineRule="exact"/>
              <w:ind w:right="13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  <w:p>
            <w:pPr>
              <w:pStyle w:val="TableParagraph"/>
              <w:spacing w:line="171" w:lineRule="exact"/>
              <w:ind w:right="130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1816100</wp:posOffset>
                </wp:positionH>
                <wp:positionV relativeFrom="paragraph">
                  <wp:posOffset>209054</wp:posOffset>
                </wp:positionV>
                <wp:extent cx="39243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460976pt;width:309pt;height:.1pt;mso-position-horizontal-relative:page;mso-position-vertical-relative:paragraph;z-index:-15728128;mso-wrap-distance-left:0;mso-wrap-distance-right:0" id="docshape5" coordorigin="2860,329" coordsize="6180,0" path="m2860,329l9040,32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43829</wp:posOffset>
                </wp:positionV>
                <wp:extent cx="39243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51172pt;width:309pt;height:.1pt;mso-position-horizontal-relative:page;mso-position-vertical-relative:paragraph;z-index:-15727616;mso-wrap-distance-left:0;mso-wrap-distance-right:0" id="docshape6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2"/>
        <w:ind w:left="0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</w:pPr>
      <w:r>
        <w:rPr/>
        <w:t>ATO PGJ Nº </w:t>
      </w:r>
      <w:r>
        <w:rPr>
          <w:spacing w:val="-2"/>
        </w:rPr>
        <w:t>14/2024</w:t>
      </w:r>
    </w:p>
    <w:p>
      <w:pPr>
        <w:pStyle w:val="BodyText"/>
        <w:spacing w:before="18"/>
      </w:pPr>
    </w:p>
    <w:p>
      <w:pPr>
        <w:pStyle w:val="BodyText"/>
        <w:spacing w:before="1"/>
        <w:ind w:left="234"/>
        <w:jc w:val="both"/>
      </w:pPr>
      <w:r>
        <w:rPr/>
        <w:t>Altera o Ato PGJ nº </w:t>
      </w:r>
      <w:r>
        <w:rPr>
          <w:spacing w:val="-2"/>
        </w:rPr>
        <w:t>3/2019.</w:t>
      </w:r>
    </w:p>
    <w:p>
      <w:pPr>
        <w:pStyle w:val="BodyText"/>
        <w:spacing w:before="17"/>
      </w:pPr>
    </w:p>
    <w:p>
      <w:pPr>
        <w:pStyle w:val="BodyText"/>
        <w:spacing w:line="249" w:lineRule="auto" w:before="1"/>
        <w:ind w:left="234" w:right="227"/>
        <w:jc w:val="both"/>
      </w:pPr>
      <w:r>
        <w:rPr/>
        <w:t>O PROCURADOR-GERAL DE JUSTIC¸A, no uso das atribuições que lhe são conferidas pelo art. 9º, incisos I e V, da Lei Complementar Estadual nº 15/1996, ao considerar a deliberação do Egrégio Colégio de Procuradores de Justiça, em sua 10ª Reunião Ordinária, realizada em 20/06/2024, que por unanimidade opinou de modo favorável ao teor deste Ato, nos termos do art. 12, inciso I, da Lei Complementar Estadual n. 15/1996.</w:t>
      </w:r>
    </w:p>
    <w:p>
      <w:pPr>
        <w:pStyle w:val="BodyText"/>
        <w:spacing w:before="11"/>
      </w:pPr>
    </w:p>
    <w:p>
      <w:pPr>
        <w:pStyle w:val="BodyText"/>
        <w:spacing w:before="1"/>
        <w:ind w:left="234"/>
      </w:pPr>
      <w:r>
        <w:rPr>
          <w:spacing w:val="-2"/>
        </w:rPr>
        <w:t>RESOLVE:</w:t>
      </w:r>
    </w:p>
    <w:p>
      <w:pPr>
        <w:pStyle w:val="BodyText"/>
        <w:spacing w:before="17"/>
      </w:pPr>
    </w:p>
    <w:p>
      <w:pPr>
        <w:pStyle w:val="BodyText"/>
        <w:spacing w:line="249" w:lineRule="auto" w:before="1"/>
        <w:ind w:left="234" w:right="539"/>
      </w:pPr>
      <w:r>
        <w:rPr/>
        <w:t>Art.</w:t>
      </w:r>
      <w:r>
        <w:rPr>
          <w:spacing w:val="-2"/>
        </w:rPr>
        <w:t> </w:t>
      </w:r>
      <w:r>
        <w:rPr/>
        <w:t>1º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§</w:t>
      </w:r>
      <w:r>
        <w:rPr>
          <w:spacing w:val="-2"/>
        </w:rPr>
        <w:t> </w:t>
      </w:r>
      <w:r>
        <w:rPr/>
        <w:t>2º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2º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Ato</w:t>
      </w:r>
      <w:r>
        <w:rPr>
          <w:spacing w:val="-2"/>
        </w:rPr>
        <w:t> </w:t>
      </w:r>
      <w:r>
        <w:rPr/>
        <w:t>PGJ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3/2019,</w:t>
      </w:r>
      <w:r>
        <w:rPr>
          <w:spacing w:val="-2"/>
        </w:rPr>
        <w:t> </w:t>
      </w:r>
      <w:r>
        <w:rPr/>
        <w:t>inserido</w:t>
      </w:r>
      <w:r>
        <w:rPr>
          <w:spacing w:val="-2"/>
        </w:rPr>
        <w:t> </w:t>
      </w:r>
      <w:r>
        <w:rPr/>
        <w:t>pelo</w:t>
      </w:r>
      <w:r>
        <w:rPr>
          <w:spacing w:val="-2"/>
        </w:rPr>
        <w:t> </w:t>
      </w:r>
      <w:r>
        <w:rPr/>
        <w:t>Ato</w:t>
      </w:r>
      <w:r>
        <w:rPr>
          <w:spacing w:val="-2"/>
        </w:rPr>
        <w:t> </w:t>
      </w:r>
      <w:r>
        <w:rPr/>
        <w:t>PGJ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21/2021,</w:t>
      </w:r>
      <w:r>
        <w:rPr>
          <w:spacing w:val="-2"/>
        </w:rPr>
        <w:t> </w:t>
      </w:r>
      <w:r>
        <w:rPr/>
        <w:t>passa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vigorar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seguinte</w:t>
      </w:r>
      <w:r>
        <w:rPr>
          <w:spacing w:val="-2"/>
        </w:rPr>
        <w:t> </w:t>
      </w:r>
      <w:r>
        <w:rPr/>
        <w:t>redação: “Art. 2º…</w:t>
      </w:r>
    </w:p>
    <w:p>
      <w:pPr>
        <w:pStyle w:val="BodyText"/>
        <w:spacing w:line="249" w:lineRule="auto" w:before="1"/>
        <w:ind w:left="234" w:right="221"/>
      </w:pPr>
      <w:r>
        <w:rPr/>
        <w:t>§2º A folga compensatória garante o afastamento de todas as atividades funcionais vinculadas ao Ministério Público do Estado de Alagoas.”</w:t>
      </w:r>
    </w:p>
    <w:p>
      <w:pPr>
        <w:pStyle w:val="BodyText"/>
        <w:spacing w:before="10"/>
      </w:pPr>
    </w:p>
    <w:p>
      <w:pPr>
        <w:pStyle w:val="BodyText"/>
        <w:spacing w:before="1"/>
        <w:ind w:left="234"/>
        <w:jc w:val="both"/>
      </w:pPr>
      <w:r>
        <w:rPr/>
        <w:t>Art. 2º O </w:t>
      </w:r>
      <w:r>
        <w:rPr>
          <w:rFonts w:ascii="Arial" w:hAnsi="Arial"/>
          <w:i/>
        </w:rPr>
        <w:t>caput </w:t>
      </w:r>
      <w:r>
        <w:rPr/>
        <w:t>do art. 3º do Ato PGJ nº 3/2019 passa a vigorar com a seguinte </w:t>
      </w:r>
      <w:r>
        <w:rPr>
          <w:spacing w:val="-2"/>
        </w:rPr>
        <w:t>redação:</w:t>
      </w:r>
    </w:p>
    <w:p>
      <w:pPr>
        <w:pStyle w:val="BodyText"/>
        <w:spacing w:line="249" w:lineRule="auto" w:before="9"/>
        <w:ind w:left="234" w:right="227"/>
        <w:jc w:val="both"/>
      </w:pPr>
      <w:r>
        <w:rPr/>
        <w:t>“Art. 3º Não será deferida folga compensatória para períodos em que ocorram sessões do Tribunal do Júri ou atos relacionados</w:t>
      </w:r>
      <w:r>
        <w:rPr>
          <w:spacing w:val="40"/>
        </w:rPr>
        <w:t> </w:t>
      </w:r>
      <w:r>
        <w:rPr/>
        <w:t>à atividade eleitoral, bem como para as datas em que serão realizadas correições e inspeções pela Corregedoria-Geral do Ministério Público de Alagoas ou pela Corregedoria Nacional do Ministério Público.”</w:t>
      </w:r>
    </w:p>
    <w:p>
      <w:pPr>
        <w:pStyle w:val="BodyText"/>
        <w:spacing w:line="249" w:lineRule="auto" w:before="2"/>
        <w:ind w:left="234" w:right="5903"/>
      </w:pPr>
      <w:r>
        <w:rPr/>
        <w:t>Art.</w:t>
      </w:r>
      <w:r>
        <w:rPr>
          <w:spacing w:val="-4"/>
        </w:rPr>
        <w:t> </w:t>
      </w:r>
      <w:r>
        <w:rPr/>
        <w:t>3º</w:t>
      </w:r>
      <w:r>
        <w:rPr>
          <w:spacing w:val="-4"/>
        </w:rPr>
        <w:t> </w:t>
      </w:r>
      <w:r>
        <w:rPr/>
        <w:t>Este</w:t>
      </w:r>
      <w:r>
        <w:rPr>
          <w:spacing w:val="-4"/>
        </w:rPr>
        <w:t> </w:t>
      </w:r>
      <w:r>
        <w:rPr/>
        <w:t>Ato</w:t>
      </w:r>
      <w:r>
        <w:rPr>
          <w:spacing w:val="-4"/>
        </w:rPr>
        <w:t> </w:t>
      </w:r>
      <w:r>
        <w:rPr/>
        <w:t>entra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vigor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publicação. Publique-se. Cumpra-se.</w:t>
      </w:r>
    </w:p>
    <w:p>
      <w:pPr>
        <w:pStyle w:val="BodyText"/>
        <w:spacing w:before="1"/>
        <w:ind w:left="234"/>
      </w:pPr>
      <w:r>
        <w:rPr/>
        <w:t>Gabinete do Procurador-Geral de Justiça, em Maceió, 20 de junho de </w:t>
      </w:r>
      <w:r>
        <w:rPr>
          <w:spacing w:val="-2"/>
        </w:rPr>
        <w:t>2024.</w:t>
      </w:r>
    </w:p>
    <w:p>
      <w:pPr>
        <w:pStyle w:val="BodyText"/>
        <w:spacing w:before="18"/>
      </w:pPr>
    </w:p>
    <w:p>
      <w:pPr>
        <w:pStyle w:val="BodyText"/>
        <w:ind w:left="234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ind w:left="234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34"/>
      </w:pPr>
      <w:r>
        <w:rPr/>
        <w:t>ATO PGJ Nº </w:t>
      </w:r>
      <w:r>
        <w:rPr>
          <w:spacing w:val="-2"/>
        </w:rPr>
        <w:t>15/2024</w:t>
      </w:r>
    </w:p>
    <w:sectPr>
      <w:headerReference w:type="default" r:id="rId5"/>
      <w:footerReference w:type="default" r:id="rId6"/>
      <w:type w:val="continuous"/>
      <w:pgSz w:w="11900" w:h="16840"/>
      <w:pgMar w:header="99" w:footer="725" w:top="780" w:bottom="92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6224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40256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6736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919998pt;margin-top:793.757813pt;width:433.25pt;height:10.95pt;mso-position-horizontal-relative:page;mso-position-vertical-relative:page;z-index:-1583974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7248">
              <wp:simplePos x="0" y="0"/>
              <wp:positionH relativeFrom="page">
                <wp:posOffset>7015988</wp:posOffset>
              </wp:positionH>
              <wp:positionV relativeFrom="page">
                <wp:posOffset>10235530</wp:posOffset>
              </wp:positionV>
              <wp:extent cx="9652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440002pt;margin-top:805.947266pt;width:7.6pt;height:13.2pt;mso-position-horizontal-relative:page;mso-position-vertical-relative:page;z-index:-15839232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5712">
              <wp:simplePos x="0" y="0"/>
              <wp:positionH relativeFrom="page">
                <wp:posOffset>4780153</wp:posOffset>
              </wp:positionH>
              <wp:positionV relativeFrom="page">
                <wp:posOffset>50465</wp:posOffset>
              </wp:positionV>
              <wp:extent cx="2428875" cy="1917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2887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2" w:lineRule="auto" w:before="2"/>
                            <w:ind w:left="1289" w:right="18" w:hanging="127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Assinado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digitalmente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por: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PROCURADORIA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GERAL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JUSTICA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ALAGOA:12472734000152.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6.390015pt;margin-top:3.973633pt;width:191.25pt;height:15.1pt;mso-position-horizontal-relative:page;mso-position-vertical-relative:page;z-index:-15840768" type="#_x0000_t202" id="docshape1" filled="false" stroked="false">
              <v:textbox inset="0,0,0,0">
                <w:txbxContent>
                  <w:p>
                    <w:pPr>
                      <w:spacing w:line="312" w:lineRule="auto" w:before="2"/>
                      <w:ind w:left="1289" w:right="18" w:hanging="127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Assinado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digitalmente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por: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PROCURADORIA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GERAL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JUSTICA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ESTADO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40"/>
                        <w:sz w:val="10"/>
                      </w:rPr>
                      <w:t> </w:t>
                    </w:r>
                    <w:r>
                      <w:rPr>
                        <w:spacing w:val="-2"/>
                        <w:sz w:val="10"/>
                      </w:rPr>
                      <w:t>ALAGOA:12472734000152.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2025-07-18T16:16:23Z</dcterms:created>
  <dcterms:modified xsi:type="dcterms:W3CDTF">2025-07-18T16:16:23Z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2025-07-18T00:00:00Z</vt:filetime>
  </property>
</Properties>
</file>